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jc w:val="center"/>
        <w:tblBorders>
          <w:insideV w:val="single" w:sz="4" w:space="0" w:color="auto"/>
        </w:tblBorders>
        <w:tblLook w:val="04A0" w:firstRow="1" w:lastRow="0" w:firstColumn="1" w:lastColumn="0" w:noHBand="0" w:noVBand="1"/>
      </w:tblPr>
      <w:tblGrid>
        <w:gridCol w:w="9747"/>
      </w:tblGrid>
      <w:tr w:rsidR="00992599" w:rsidRPr="005255DF" w14:paraId="430E7C3C" w14:textId="77777777" w:rsidTr="00955BC9">
        <w:trPr>
          <w:jc w:val="center"/>
        </w:trPr>
        <w:tc>
          <w:tcPr>
            <w:tcW w:w="9747" w:type="dxa"/>
            <w:shd w:val="clear" w:color="auto" w:fill="auto"/>
            <w:vAlign w:val="center"/>
          </w:tcPr>
          <w:p w14:paraId="12312139" w14:textId="77777777" w:rsidR="00992599" w:rsidRPr="00543DB4" w:rsidRDefault="00992599" w:rsidP="00992599">
            <w:pPr>
              <w:keepNext/>
              <w:tabs>
                <w:tab w:val="center" w:pos="3817"/>
                <w:tab w:val="right" w:pos="7634"/>
              </w:tabs>
              <w:spacing w:after="0" w:line="240" w:lineRule="auto"/>
              <w:ind w:left="-425"/>
              <w:jc w:val="center"/>
              <w:outlineLvl w:val="2"/>
              <w:rPr>
                <w:rFonts w:ascii="Times New Roman" w:eastAsia="Times New Roman" w:hAnsi="Times New Roman" w:cs="Aharoni"/>
                <w:bCs/>
                <w:sz w:val="28"/>
                <w:szCs w:val="28"/>
                <w:lang w:val="ro-RO" w:eastAsia="ru-RU"/>
              </w:rPr>
            </w:pPr>
            <w:r w:rsidRPr="00543DB4">
              <w:rPr>
                <w:rFonts w:ascii="Calibri" w:eastAsia="Calibri" w:hAnsi="Calibri" w:cs="Times New Roman"/>
                <w:noProof/>
                <w:lang w:val="ro-RO" w:eastAsia="ro-RO"/>
              </w:rPr>
              <w:drawing>
                <wp:inline distT="0" distB="0" distL="0" distR="0" wp14:anchorId="55740E64" wp14:editId="60590843">
                  <wp:extent cx="1377950" cy="895350"/>
                  <wp:effectExtent l="0" t="0" r="0" b="0"/>
                  <wp:docPr id="2" name="Рисунок 2" descr="Stema primari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descr="Stema primariei"/>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77950" cy="895350"/>
                          </a:xfrm>
                          <a:prstGeom prst="rect">
                            <a:avLst/>
                          </a:prstGeom>
                          <a:noFill/>
                          <a:ln>
                            <a:noFill/>
                          </a:ln>
                        </pic:spPr>
                      </pic:pic>
                    </a:graphicData>
                  </a:graphic>
                </wp:inline>
              </w:drawing>
            </w:r>
          </w:p>
          <w:p w14:paraId="01D438DD" w14:textId="2449F06E" w:rsidR="00992599" w:rsidRPr="00543DB4" w:rsidRDefault="00992599" w:rsidP="00992599">
            <w:pPr>
              <w:keepNext/>
              <w:tabs>
                <w:tab w:val="center" w:pos="3817"/>
                <w:tab w:val="right" w:pos="7634"/>
              </w:tabs>
              <w:spacing w:after="0" w:line="240" w:lineRule="auto"/>
              <w:ind w:left="-425"/>
              <w:jc w:val="center"/>
              <w:outlineLvl w:val="2"/>
              <w:rPr>
                <w:rFonts w:ascii="Times New Roman" w:eastAsia="Times New Roman" w:hAnsi="Times New Roman" w:cs="Aharoni"/>
                <w:bCs/>
                <w:sz w:val="28"/>
                <w:szCs w:val="28"/>
                <w:lang w:val="ro-RO" w:eastAsia="ru-RU"/>
              </w:rPr>
            </w:pPr>
            <w:r w:rsidRPr="00543DB4">
              <w:rPr>
                <w:rFonts w:ascii="Times New Roman" w:eastAsia="Times New Roman" w:hAnsi="Times New Roman" w:cs="Aharoni"/>
                <w:bCs/>
                <w:sz w:val="28"/>
                <w:szCs w:val="28"/>
                <w:lang w:val="ro-RO" w:eastAsia="ru-RU"/>
              </w:rPr>
              <w:t xml:space="preserve">     CONSILIUL MUNICIPAL CHI</w:t>
            </w:r>
            <w:r w:rsidR="00543DB4">
              <w:rPr>
                <w:rFonts w:ascii="Times New Roman" w:eastAsia="Times New Roman" w:hAnsi="Times New Roman" w:cs="Aharoni"/>
                <w:bCs/>
                <w:sz w:val="28"/>
                <w:szCs w:val="28"/>
                <w:lang w:val="ro-RO" w:eastAsia="ru-RU"/>
              </w:rPr>
              <w:t>Ș</w:t>
            </w:r>
            <w:r w:rsidRPr="00543DB4">
              <w:rPr>
                <w:rFonts w:ascii="Times New Roman" w:eastAsia="Times New Roman" w:hAnsi="Times New Roman" w:cs="Aharoni"/>
                <w:bCs/>
                <w:sz w:val="28"/>
                <w:szCs w:val="28"/>
                <w:lang w:val="ro-RO" w:eastAsia="ru-RU"/>
              </w:rPr>
              <w:t>INĂU</w:t>
            </w:r>
          </w:p>
          <w:p w14:paraId="45962FC1" w14:textId="6ED51303" w:rsidR="00992599" w:rsidRPr="00543DB4" w:rsidRDefault="00992599" w:rsidP="00992599">
            <w:pPr>
              <w:keepNext/>
              <w:tabs>
                <w:tab w:val="center" w:pos="3817"/>
                <w:tab w:val="right" w:pos="7634"/>
              </w:tabs>
              <w:spacing w:after="0" w:line="240" w:lineRule="auto"/>
              <w:jc w:val="center"/>
              <w:outlineLvl w:val="2"/>
              <w:rPr>
                <w:rFonts w:ascii="Times New Roman" w:eastAsia="Times New Roman" w:hAnsi="Times New Roman" w:cs="Aharoni"/>
                <w:bCs/>
                <w:sz w:val="28"/>
                <w:szCs w:val="28"/>
                <w:lang w:val="ro-RO" w:eastAsia="ru-RU"/>
              </w:rPr>
            </w:pPr>
            <w:r w:rsidRPr="00543DB4">
              <w:rPr>
                <w:rFonts w:ascii="Times New Roman" w:eastAsia="Times New Roman" w:hAnsi="Times New Roman" w:cs="Aharoni"/>
                <w:bCs/>
                <w:sz w:val="28"/>
                <w:szCs w:val="28"/>
                <w:lang w:val="ro-RO" w:eastAsia="ru-RU"/>
              </w:rPr>
              <w:t>PRIMAR GENERAL AL MUNICIPIULUI CHI</w:t>
            </w:r>
            <w:r w:rsidR="00543DB4">
              <w:rPr>
                <w:rFonts w:ascii="Times New Roman" w:eastAsia="Times New Roman" w:hAnsi="Times New Roman" w:cs="Aharoni"/>
                <w:bCs/>
                <w:sz w:val="28"/>
                <w:szCs w:val="28"/>
                <w:lang w:val="ro-RO" w:eastAsia="ru-RU"/>
              </w:rPr>
              <w:t>Ș</w:t>
            </w:r>
            <w:r w:rsidRPr="00543DB4">
              <w:rPr>
                <w:rFonts w:ascii="Times New Roman" w:eastAsia="Times New Roman" w:hAnsi="Times New Roman" w:cs="Aharoni"/>
                <w:bCs/>
                <w:sz w:val="28"/>
                <w:szCs w:val="28"/>
                <w:lang w:val="ro-RO" w:eastAsia="ru-RU"/>
              </w:rPr>
              <w:t>INĂU</w:t>
            </w:r>
          </w:p>
          <w:p w14:paraId="2DB2E52B" w14:textId="6BE4A915" w:rsidR="00992599" w:rsidRPr="00543DB4" w:rsidRDefault="00992599" w:rsidP="00992599">
            <w:pPr>
              <w:keepNext/>
              <w:tabs>
                <w:tab w:val="center" w:pos="3817"/>
                <w:tab w:val="right" w:pos="7634"/>
              </w:tabs>
              <w:spacing w:after="0" w:line="240" w:lineRule="auto"/>
              <w:jc w:val="center"/>
              <w:outlineLvl w:val="0"/>
              <w:rPr>
                <w:rFonts w:ascii="Times New Roman" w:eastAsia="Times New Roman" w:hAnsi="Times New Roman" w:cs="Aharoni"/>
                <w:b/>
                <w:sz w:val="10"/>
                <w:szCs w:val="10"/>
                <w:lang w:val="ro-RO" w:eastAsia="ru-RU"/>
              </w:rPr>
            </w:pPr>
            <w:r w:rsidRPr="00543DB4">
              <w:rPr>
                <w:rFonts w:ascii="Times New Roman" w:eastAsia="Times New Roman" w:hAnsi="Times New Roman" w:cs="Aharoni"/>
                <w:b/>
                <w:bCs/>
                <w:sz w:val="28"/>
                <w:szCs w:val="28"/>
                <w:lang w:val="ro-RO" w:eastAsia="ru-RU"/>
              </w:rPr>
              <w:t>DIREC</w:t>
            </w:r>
            <w:r w:rsidR="00543DB4">
              <w:rPr>
                <w:rFonts w:ascii="Times New Roman" w:eastAsia="Times New Roman" w:hAnsi="Times New Roman" w:cs="Aharoni"/>
                <w:b/>
                <w:bCs/>
                <w:sz w:val="28"/>
                <w:szCs w:val="28"/>
                <w:lang w:val="ro-RO" w:eastAsia="ru-RU"/>
              </w:rPr>
              <w:t>Ț</w:t>
            </w:r>
            <w:r w:rsidRPr="00543DB4">
              <w:rPr>
                <w:rFonts w:ascii="Times New Roman" w:eastAsia="Times New Roman" w:hAnsi="Times New Roman" w:cs="Aharoni"/>
                <w:b/>
                <w:bCs/>
                <w:sz w:val="28"/>
                <w:szCs w:val="28"/>
                <w:lang w:val="ro-RO" w:eastAsia="ru-RU"/>
              </w:rPr>
              <w:t>IA GENERALĂ ECONOMIE, COMER</w:t>
            </w:r>
            <w:r w:rsidR="00543DB4">
              <w:rPr>
                <w:rFonts w:ascii="Times New Roman" w:eastAsia="Times New Roman" w:hAnsi="Times New Roman" w:cs="Aharoni"/>
                <w:b/>
                <w:bCs/>
                <w:sz w:val="28"/>
                <w:szCs w:val="28"/>
                <w:lang w:val="ro-RO" w:eastAsia="ru-RU"/>
              </w:rPr>
              <w:t>Ț</w:t>
            </w:r>
            <w:r w:rsidRPr="00543DB4">
              <w:rPr>
                <w:rFonts w:ascii="Times New Roman" w:eastAsia="Times New Roman" w:hAnsi="Times New Roman" w:cs="Aharoni"/>
                <w:b/>
                <w:bCs/>
                <w:sz w:val="28"/>
                <w:szCs w:val="28"/>
                <w:lang w:val="ro-RO" w:eastAsia="ru-RU"/>
              </w:rPr>
              <w:t xml:space="preserve"> </w:t>
            </w:r>
            <w:r w:rsidR="00543DB4">
              <w:rPr>
                <w:rFonts w:ascii="Times New Roman" w:eastAsia="Times New Roman" w:hAnsi="Times New Roman" w:cs="Aharoni"/>
                <w:b/>
                <w:bCs/>
                <w:sz w:val="28"/>
                <w:szCs w:val="28"/>
                <w:lang w:val="ro-RO" w:eastAsia="ru-RU"/>
              </w:rPr>
              <w:t>Ș</w:t>
            </w:r>
            <w:r w:rsidRPr="00543DB4">
              <w:rPr>
                <w:rFonts w:ascii="Times New Roman" w:eastAsia="Times New Roman" w:hAnsi="Times New Roman" w:cs="Aharoni"/>
                <w:b/>
                <w:bCs/>
                <w:sz w:val="28"/>
                <w:szCs w:val="28"/>
                <w:lang w:val="ro-RO" w:eastAsia="ru-RU"/>
              </w:rPr>
              <w:t>I TURISM</w:t>
            </w:r>
          </w:p>
        </w:tc>
      </w:tr>
      <w:tr w:rsidR="00992599" w:rsidRPr="00543DB4" w14:paraId="0D4E25DB" w14:textId="77777777" w:rsidTr="00955BC9">
        <w:trPr>
          <w:jc w:val="center"/>
        </w:trPr>
        <w:tc>
          <w:tcPr>
            <w:tcW w:w="9747" w:type="dxa"/>
            <w:shd w:val="clear" w:color="auto" w:fill="auto"/>
            <w:vAlign w:val="center"/>
          </w:tcPr>
          <w:p w14:paraId="1DC0ECEE" w14:textId="77777777" w:rsidR="00992599" w:rsidRPr="00543DB4" w:rsidRDefault="00992599" w:rsidP="00992599">
            <w:pPr>
              <w:keepNext/>
              <w:tabs>
                <w:tab w:val="center" w:pos="3817"/>
                <w:tab w:val="right" w:pos="7634"/>
              </w:tabs>
              <w:spacing w:after="0" w:line="240" w:lineRule="auto"/>
              <w:ind w:left="-425"/>
              <w:jc w:val="center"/>
              <w:outlineLvl w:val="2"/>
              <w:rPr>
                <w:rFonts w:ascii="Calibri" w:eastAsia="Calibri" w:hAnsi="Calibri" w:cs="Times New Roman"/>
                <w:lang w:val="ro-RO" w:eastAsia="ru-RU"/>
              </w:rPr>
            </w:pPr>
            <w:r w:rsidRPr="00543DB4">
              <w:rPr>
                <w:rFonts w:ascii="Calibri" w:eastAsia="Calibri" w:hAnsi="Calibri" w:cs="Times New Roman"/>
                <w:noProof/>
                <w:lang w:val="ro-RO" w:eastAsia="ro-RO"/>
              </w:rPr>
              <w:drawing>
                <wp:inline distT="0" distB="0" distL="0" distR="0" wp14:anchorId="529EEECC" wp14:editId="363BD6A3">
                  <wp:extent cx="5867400" cy="762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67400" cy="76200"/>
                          </a:xfrm>
                          <a:prstGeom prst="rect">
                            <a:avLst/>
                          </a:prstGeom>
                          <a:noFill/>
                          <a:ln>
                            <a:noFill/>
                          </a:ln>
                        </pic:spPr>
                      </pic:pic>
                    </a:graphicData>
                  </a:graphic>
                </wp:inline>
              </w:drawing>
            </w:r>
          </w:p>
        </w:tc>
      </w:tr>
    </w:tbl>
    <w:p w14:paraId="0A0EE94D" w14:textId="77777777" w:rsidR="00D64A5A" w:rsidRPr="00543DB4" w:rsidRDefault="00D64A5A" w:rsidP="00D64A5A">
      <w:pPr>
        <w:widowControl w:val="0"/>
        <w:spacing w:before="240" w:after="0" w:line="240" w:lineRule="auto"/>
        <w:jc w:val="both"/>
        <w:rPr>
          <w:rFonts w:ascii="Times New Roman" w:eastAsia="Calibri" w:hAnsi="Times New Roman" w:cs="Times New Roman"/>
          <w:sz w:val="24"/>
          <w:szCs w:val="24"/>
          <w:lang w:val="ro-RO"/>
        </w:rPr>
      </w:pPr>
      <w:r w:rsidRPr="00543DB4">
        <w:rPr>
          <w:rFonts w:ascii="Times New Roman" w:eastAsia="Calibri" w:hAnsi="Times New Roman" w:cs="Times New Roman"/>
          <w:sz w:val="24"/>
          <w:szCs w:val="24"/>
          <w:lang w:val="ro-RO"/>
        </w:rPr>
        <w:t>nr.</w:t>
      </w:r>
      <w:r w:rsidR="00EB7950" w:rsidRPr="00543DB4">
        <w:rPr>
          <w:rFonts w:ascii="Times New Roman" w:eastAsia="Calibri" w:hAnsi="Times New Roman" w:cs="Times New Roman"/>
          <w:sz w:val="24"/>
          <w:szCs w:val="24"/>
          <w:lang w:val="ro-RO"/>
        </w:rPr>
        <w:t xml:space="preserve"> </w:t>
      </w:r>
      <w:r w:rsidRPr="00543DB4">
        <w:rPr>
          <w:rFonts w:ascii="Times New Roman" w:eastAsia="Calibri" w:hAnsi="Times New Roman" w:cs="Times New Roman"/>
          <w:sz w:val="24"/>
          <w:szCs w:val="24"/>
          <w:lang w:val="ro-RO"/>
        </w:rPr>
        <w:t xml:space="preserve"> </w:t>
      </w:r>
      <w:r w:rsidR="00B11150" w:rsidRPr="00543DB4">
        <w:rPr>
          <w:rFonts w:ascii="Times New Roman" w:eastAsia="Calibri" w:hAnsi="Times New Roman" w:cs="Times New Roman"/>
          <w:sz w:val="24"/>
          <w:szCs w:val="24"/>
          <w:u w:val="single"/>
          <w:lang w:val="ro-RO"/>
        </w:rPr>
        <w:t>________________</w:t>
      </w:r>
      <w:r w:rsidRPr="00543DB4">
        <w:rPr>
          <w:rFonts w:ascii="Times New Roman" w:eastAsia="Calibri" w:hAnsi="Times New Roman" w:cs="Times New Roman"/>
          <w:sz w:val="24"/>
          <w:szCs w:val="24"/>
          <w:lang w:val="ro-RO"/>
        </w:rPr>
        <w:t>din</w:t>
      </w:r>
      <w:r w:rsidR="00B11150" w:rsidRPr="00543DB4">
        <w:rPr>
          <w:rFonts w:ascii="Times New Roman" w:eastAsia="Calibri" w:hAnsi="Times New Roman" w:cs="Times New Roman"/>
          <w:sz w:val="24"/>
          <w:szCs w:val="24"/>
          <w:lang w:val="ro-RO"/>
        </w:rPr>
        <w:t xml:space="preserve"> </w:t>
      </w:r>
      <w:r w:rsidR="00B11150" w:rsidRPr="00543DB4">
        <w:rPr>
          <w:rFonts w:ascii="Times New Roman" w:eastAsia="Calibri" w:hAnsi="Times New Roman" w:cs="Times New Roman"/>
          <w:sz w:val="24"/>
          <w:szCs w:val="24"/>
          <w:u w:val="single"/>
          <w:lang w:val="ro-RO"/>
        </w:rPr>
        <w:t>____________</w:t>
      </w:r>
    </w:p>
    <w:p w14:paraId="7918DEEC" w14:textId="77777777" w:rsidR="00D64A5A" w:rsidRPr="00543DB4" w:rsidRDefault="00D64A5A" w:rsidP="00D64A5A">
      <w:pPr>
        <w:widowControl w:val="0"/>
        <w:spacing w:after="0" w:line="240" w:lineRule="auto"/>
        <w:jc w:val="both"/>
        <w:rPr>
          <w:rFonts w:ascii="Times New Roman" w:eastAsia="Calibri" w:hAnsi="Times New Roman" w:cs="Times New Roman"/>
          <w:sz w:val="24"/>
          <w:szCs w:val="24"/>
          <w:lang w:val="ro-RO"/>
        </w:rPr>
      </w:pPr>
      <w:r w:rsidRPr="00543DB4">
        <w:rPr>
          <w:rFonts w:ascii="Times New Roman" w:eastAsia="Calibri" w:hAnsi="Times New Roman" w:cs="Times New Roman"/>
          <w:sz w:val="24"/>
          <w:szCs w:val="24"/>
          <w:lang w:val="ro-RO"/>
        </w:rPr>
        <w:tab/>
      </w:r>
    </w:p>
    <w:p w14:paraId="4A2D0D87" w14:textId="77777777" w:rsidR="00D249B8" w:rsidRPr="00543DB4" w:rsidRDefault="00D64A5A" w:rsidP="00D64A5A">
      <w:pPr>
        <w:widowControl w:val="0"/>
        <w:spacing w:after="0" w:line="240" w:lineRule="auto"/>
        <w:jc w:val="both"/>
        <w:rPr>
          <w:rFonts w:ascii="Times New Roman" w:eastAsia="Calibri" w:hAnsi="Times New Roman" w:cs="Times New Roman"/>
          <w:sz w:val="24"/>
          <w:szCs w:val="24"/>
          <w:lang w:val="ro-RO"/>
        </w:rPr>
      </w:pPr>
      <w:r w:rsidRPr="00543DB4">
        <w:rPr>
          <w:rFonts w:ascii="Times New Roman" w:eastAsia="Calibri" w:hAnsi="Times New Roman" w:cs="Times New Roman"/>
          <w:sz w:val="24"/>
          <w:szCs w:val="24"/>
          <w:lang w:val="ro-RO"/>
        </w:rPr>
        <w:t xml:space="preserve">la  nr. </w:t>
      </w:r>
      <w:r w:rsidR="00B11150" w:rsidRPr="00543DB4">
        <w:rPr>
          <w:rFonts w:ascii="Times New Roman" w:eastAsia="Calibri" w:hAnsi="Times New Roman" w:cs="Times New Roman"/>
          <w:sz w:val="24"/>
          <w:szCs w:val="24"/>
          <w:u w:val="single"/>
          <w:lang w:val="ro-RO"/>
        </w:rPr>
        <w:t>______________</w:t>
      </w:r>
      <w:r w:rsidRPr="00543DB4">
        <w:rPr>
          <w:rFonts w:ascii="Times New Roman" w:eastAsia="Calibri" w:hAnsi="Times New Roman" w:cs="Times New Roman"/>
          <w:sz w:val="24"/>
          <w:szCs w:val="24"/>
          <w:lang w:val="ro-RO"/>
        </w:rPr>
        <w:t xml:space="preserve">din </w:t>
      </w:r>
      <w:r w:rsidR="00B11150" w:rsidRPr="00543DB4">
        <w:rPr>
          <w:rFonts w:ascii="Times New Roman" w:eastAsia="Calibri" w:hAnsi="Times New Roman" w:cs="Times New Roman"/>
          <w:sz w:val="24"/>
          <w:szCs w:val="24"/>
          <w:u w:val="single"/>
          <w:lang w:val="ro-RO"/>
        </w:rPr>
        <w:t>____________</w:t>
      </w:r>
    </w:p>
    <w:p w14:paraId="3D6CCF62" w14:textId="5A0E3436" w:rsidR="00F513A7" w:rsidRPr="00543DB4" w:rsidRDefault="00F513A7" w:rsidP="00F513A7">
      <w:pPr>
        <w:jc w:val="right"/>
        <w:rPr>
          <w:rFonts w:ascii="Times New Roman" w:hAnsi="Times New Roman" w:cs="Times New Roman"/>
          <w:b/>
          <w:sz w:val="26"/>
          <w:szCs w:val="26"/>
          <w:lang w:val="ro-RO"/>
        </w:rPr>
      </w:pPr>
    </w:p>
    <w:p w14:paraId="6DF5DA19" w14:textId="77777777" w:rsidR="00A12ED2" w:rsidRPr="00543DB4" w:rsidRDefault="00A12ED2" w:rsidP="00F513A7">
      <w:pPr>
        <w:jc w:val="right"/>
        <w:rPr>
          <w:rFonts w:ascii="Times New Roman" w:hAnsi="Times New Roman" w:cs="Times New Roman"/>
          <w:b/>
          <w:sz w:val="26"/>
          <w:szCs w:val="26"/>
          <w:lang w:val="ro-RO"/>
        </w:rPr>
      </w:pPr>
    </w:p>
    <w:p w14:paraId="4075B168" w14:textId="77777777" w:rsidR="006E72C4" w:rsidRPr="00543DB4" w:rsidRDefault="006E72C4" w:rsidP="006E72C4">
      <w:pPr>
        <w:spacing w:after="0" w:line="240" w:lineRule="auto"/>
        <w:jc w:val="center"/>
        <w:rPr>
          <w:rFonts w:ascii="Times New Roman" w:hAnsi="Times New Roman"/>
          <w:b/>
          <w:sz w:val="26"/>
          <w:szCs w:val="26"/>
          <w:lang w:val="ro-RO"/>
        </w:rPr>
      </w:pPr>
      <w:r w:rsidRPr="00543DB4">
        <w:rPr>
          <w:rFonts w:ascii="Times New Roman" w:hAnsi="Times New Roman"/>
          <w:b/>
          <w:sz w:val="26"/>
          <w:szCs w:val="26"/>
          <w:lang w:val="ro-RO"/>
        </w:rPr>
        <w:t>Notă  informativă</w:t>
      </w:r>
    </w:p>
    <w:p w14:paraId="59BE5E65" w14:textId="4139EA71" w:rsidR="003B2ED9" w:rsidRPr="00930C77" w:rsidRDefault="006E72C4" w:rsidP="00930C77">
      <w:pPr>
        <w:spacing w:after="0" w:line="240" w:lineRule="auto"/>
        <w:jc w:val="center"/>
        <w:rPr>
          <w:rFonts w:ascii="Times New Roman" w:hAnsi="Times New Roman"/>
          <w:bCs/>
          <w:i/>
          <w:iCs/>
          <w:sz w:val="26"/>
          <w:szCs w:val="26"/>
          <w:lang w:val="ro-MO"/>
        </w:rPr>
      </w:pPr>
      <w:r w:rsidRPr="00543DB4">
        <w:rPr>
          <w:rFonts w:ascii="Times New Roman" w:hAnsi="Times New Roman"/>
          <w:sz w:val="26"/>
          <w:szCs w:val="26"/>
          <w:lang w:val="ro-RO"/>
        </w:rPr>
        <w:t xml:space="preserve">la proiectul de decizie al Consiliului </w:t>
      </w:r>
      <w:r w:rsidR="003B2ED9" w:rsidRPr="00543DB4">
        <w:rPr>
          <w:rFonts w:ascii="Times New Roman" w:hAnsi="Times New Roman"/>
          <w:sz w:val="26"/>
          <w:szCs w:val="26"/>
          <w:lang w:val="ro-RO"/>
        </w:rPr>
        <w:t>M</w:t>
      </w:r>
      <w:r w:rsidRPr="00543DB4">
        <w:rPr>
          <w:rFonts w:ascii="Times New Roman" w:hAnsi="Times New Roman"/>
          <w:sz w:val="26"/>
          <w:szCs w:val="26"/>
          <w:lang w:val="ro-RO"/>
        </w:rPr>
        <w:t>unicipal Chi</w:t>
      </w:r>
      <w:r w:rsidR="00543DB4">
        <w:rPr>
          <w:rFonts w:ascii="Times New Roman" w:hAnsi="Times New Roman"/>
          <w:sz w:val="26"/>
          <w:szCs w:val="26"/>
          <w:lang w:val="ro-RO"/>
        </w:rPr>
        <w:t>ș</w:t>
      </w:r>
      <w:r w:rsidRPr="00543DB4">
        <w:rPr>
          <w:rFonts w:ascii="Times New Roman" w:hAnsi="Times New Roman"/>
          <w:sz w:val="26"/>
          <w:szCs w:val="26"/>
          <w:lang w:val="ro-RO"/>
        </w:rPr>
        <w:t>inău ,,</w:t>
      </w:r>
      <w:r w:rsidR="003B2ED9" w:rsidRPr="00543DB4">
        <w:rPr>
          <w:rFonts w:ascii="Times New Roman" w:eastAsia="Times New Roman" w:hAnsi="Times New Roman" w:cs="Times New Roman"/>
          <w:bCs/>
          <w:i/>
          <w:iCs/>
          <w:color w:val="000000"/>
          <w:sz w:val="28"/>
          <w:szCs w:val="28"/>
          <w:lang w:val="ro-RO"/>
        </w:rPr>
        <w:t xml:space="preserve"> </w:t>
      </w:r>
      <w:r w:rsidR="003B2ED9" w:rsidRPr="00543DB4">
        <w:rPr>
          <w:rFonts w:ascii="Times New Roman" w:hAnsi="Times New Roman"/>
          <w:bCs/>
          <w:i/>
          <w:iCs/>
          <w:sz w:val="26"/>
          <w:szCs w:val="26"/>
          <w:lang w:val="ro-RO"/>
        </w:rPr>
        <w:t xml:space="preserve">,,Despre operarea de modificări </w:t>
      </w:r>
      <w:r w:rsidR="00543DB4">
        <w:rPr>
          <w:rFonts w:ascii="Times New Roman" w:hAnsi="Times New Roman"/>
          <w:bCs/>
          <w:i/>
          <w:iCs/>
          <w:sz w:val="26"/>
          <w:szCs w:val="26"/>
          <w:lang w:val="ro-RO"/>
        </w:rPr>
        <w:t>ș</w:t>
      </w:r>
      <w:r w:rsidR="003B2ED9" w:rsidRPr="00543DB4">
        <w:rPr>
          <w:rFonts w:ascii="Times New Roman" w:hAnsi="Times New Roman"/>
          <w:bCs/>
          <w:i/>
          <w:iCs/>
          <w:sz w:val="26"/>
          <w:szCs w:val="26"/>
          <w:lang w:val="ro-RO"/>
        </w:rPr>
        <w:t>i completări în decizia CMC nr. 10/7 din 09.10.2017 privind aprobarea Regulamentul privind licita</w:t>
      </w:r>
      <w:r w:rsidR="00543DB4">
        <w:rPr>
          <w:rFonts w:ascii="Times New Roman" w:hAnsi="Times New Roman"/>
          <w:bCs/>
          <w:i/>
          <w:iCs/>
          <w:sz w:val="26"/>
          <w:szCs w:val="26"/>
          <w:lang w:val="ro-RO"/>
        </w:rPr>
        <w:t>ț</w:t>
      </w:r>
      <w:r w:rsidR="003B2ED9" w:rsidRPr="00543DB4">
        <w:rPr>
          <w:rFonts w:ascii="Times New Roman" w:hAnsi="Times New Roman"/>
          <w:bCs/>
          <w:i/>
          <w:iCs/>
          <w:sz w:val="26"/>
          <w:szCs w:val="26"/>
          <w:lang w:val="ro-RO"/>
        </w:rPr>
        <w:t>iile pentru ob</w:t>
      </w:r>
      <w:r w:rsidR="00543DB4">
        <w:rPr>
          <w:rFonts w:ascii="Times New Roman" w:hAnsi="Times New Roman"/>
          <w:bCs/>
          <w:i/>
          <w:iCs/>
          <w:sz w:val="26"/>
          <w:szCs w:val="26"/>
          <w:lang w:val="ro-RO"/>
        </w:rPr>
        <w:t>ț</w:t>
      </w:r>
      <w:r w:rsidR="003B2ED9" w:rsidRPr="00543DB4">
        <w:rPr>
          <w:rFonts w:ascii="Times New Roman" w:hAnsi="Times New Roman"/>
          <w:bCs/>
          <w:i/>
          <w:iCs/>
          <w:sz w:val="26"/>
          <w:szCs w:val="26"/>
          <w:lang w:val="ro-RO"/>
        </w:rPr>
        <w:t>inerea dreptului de loca</w:t>
      </w:r>
      <w:r w:rsidR="00543DB4">
        <w:rPr>
          <w:rFonts w:ascii="Times New Roman" w:hAnsi="Times New Roman"/>
          <w:bCs/>
          <w:i/>
          <w:iCs/>
          <w:sz w:val="26"/>
          <w:szCs w:val="26"/>
          <w:lang w:val="ro-RO"/>
        </w:rPr>
        <w:t>ț</w:t>
      </w:r>
      <w:r w:rsidR="003B2ED9" w:rsidRPr="00543DB4">
        <w:rPr>
          <w:rFonts w:ascii="Times New Roman" w:hAnsi="Times New Roman"/>
          <w:bCs/>
          <w:i/>
          <w:iCs/>
          <w:sz w:val="26"/>
          <w:szCs w:val="26"/>
          <w:lang w:val="ro-RO"/>
        </w:rPr>
        <w:t>iune a încăperilor cu altă destina</w:t>
      </w:r>
      <w:r w:rsidR="00543DB4">
        <w:rPr>
          <w:rFonts w:ascii="Times New Roman" w:hAnsi="Times New Roman"/>
          <w:bCs/>
          <w:i/>
          <w:iCs/>
          <w:sz w:val="26"/>
          <w:szCs w:val="26"/>
          <w:lang w:val="ro-RO"/>
        </w:rPr>
        <w:t>ț</w:t>
      </w:r>
      <w:r w:rsidR="003B2ED9" w:rsidRPr="00543DB4">
        <w:rPr>
          <w:rFonts w:ascii="Times New Roman" w:hAnsi="Times New Roman"/>
          <w:bCs/>
          <w:i/>
          <w:iCs/>
          <w:sz w:val="26"/>
          <w:szCs w:val="26"/>
          <w:lang w:val="ro-RO"/>
        </w:rPr>
        <w:t>ie decât cea locativă, proprietatea autorită</w:t>
      </w:r>
      <w:r w:rsidR="00543DB4">
        <w:rPr>
          <w:rFonts w:ascii="Times New Roman" w:hAnsi="Times New Roman"/>
          <w:bCs/>
          <w:i/>
          <w:iCs/>
          <w:sz w:val="26"/>
          <w:szCs w:val="26"/>
          <w:lang w:val="ro-RO"/>
        </w:rPr>
        <w:t>ț</w:t>
      </w:r>
      <w:r w:rsidR="003B2ED9" w:rsidRPr="00543DB4">
        <w:rPr>
          <w:rFonts w:ascii="Times New Roman" w:hAnsi="Times New Roman"/>
          <w:bCs/>
          <w:i/>
          <w:iCs/>
          <w:sz w:val="26"/>
          <w:szCs w:val="26"/>
          <w:lang w:val="ro-RO"/>
        </w:rPr>
        <w:t>ii publice locale a  municipiului Chi</w:t>
      </w:r>
      <w:r w:rsidR="00543DB4">
        <w:rPr>
          <w:rFonts w:ascii="Times New Roman" w:hAnsi="Times New Roman"/>
          <w:bCs/>
          <w:i/>
          <w:iCs/>
          <w:sz w:val="26"/>
          <w:szCs w:val="26"/>
          <w:lang w:val="ro-RO"/>
        </w:rPr>
        <w:t>ș</w:t>
      </w:r>
      <w:r w:rsidR="003B2ED9" w:rsidRPr="00543DB4">
        <w:rPr>
          <w:rFonts w:ascii="Times New Roman" w:hAnsi="Times New Roman"/>
          <w:bCs/>
          <w:i/>
          <w:iCs/>
          <w:sz w:val="26"/>
          <w:szCs w:val="26"/>
          <w:lang w:val="ro-RO"/>
        </w:rPr>
        <w:t>inău</w:t>
      </w:r>
      <w:r w:rsidR="00930C77">
        <w:rPr>
          <w:rFonts w:ascii="Times New Roman" w:hAnsi="Times New Roman"/>
          <w:bCs/>
          <w:i/>
          <w:iCs/>
          <w:sz w:val="26"/>
          <w:szCs w:val="26"/>
          <w:lang w:val="ro-RO"/>
        </w:rPr>
        <w:t xml:space="preserve"> </w:t>
      </w:r>
      <w:r w:rsidR="00930C77" w:rsidRPr="00930C77">
        <w:rPr>
          <w:rFonts w:ascii="Times New Roman" w:hAnsi="Times New Roman"/>
          <w:bCs/>
          <w:i/>
          <w:iCs/>
          <w:sz w:val="26"/>
          <w:szCs w:val="26"/>
          <w:lang w:val="ro-MO"/>
        </w:rPr>
        <w:t>și în decizia CMC nr. 3/</w:t>
      </w:r>
      <w:proofErr w:type="spellStart"/>
      <w:r w:rsidR="00930C77" w:rsidRPr="00930C77">
        <w:rPr>
          <w:rFonts w:ascii="Times New Roman" w:hAnsi="Times New Roman"/>
          <w:bCs/>
          <w:i/>
          <w:iCs/>
          <w:sz w:val="26"/>
          <w:szCs w:val="26"/>
          <w:lang w:val="ro-MO"/>
        </w:rPr>
        <w:t>3</w:t>
      </w:r>
      <w:proofErr w:type="spellEnd"/>
      <w:r w:rsidR="00930C77" w:rsidRPr="00930C77">
        <w:rPr>
          <w:rFonts w:ascii="Times New Roman" w:hAnsi="Times New Roman"/>
          <w:bCs/>
          <w:i/>
          <w:iCs/>
          <w:sz w:val="26"/>
          <w:szCs w:val="26"/>
          <w:lang w:val="ro-MO"/>
        </w:rPr>
        <w:t xml:space="preserve"> din 20.02.2020</w:t>
      </w:r>
      <w:r w:rsidR="003B2ED9" w:rsidRPr="00543DB4">
        <w:rPr>
          <w:rFonts w:ascii="Times New Roman" w:hAnsi="Times New Roman"/>
          <w:bCs/>
          <w:i/>
          <w:iCs/>
          <w:sz w:val="26"/>
          <w:szCs w:val="26"/>
          <w:lang w:val="ro-RO"/>
        </w:rPr>
        <w:t>”</w:t>
      </w:r>
    </w:p>
    <w:p w14:paraId="3B447A3A" w14:textId="77777777" w:rsidR="006E72C4" w:rsidRPr="00543DB4" w:rsidRDefault="006E72C4" w:rsidP="006E72C4">
      <w:pPr>
        <w:tabs>
          <w:tab w:val="left" w:pos="884"/>
          <w:tab w:val="left" w:pos="1196"/>
        </w:tabs>
        <w:spacing w:after="0" w:line="240" w:lineRule="auto"/>
        <w:jc w:val="center"/>
        <w:rPr>
          <w:rFonts w:ascii="Times New Roman" w:hAnsi="Times New Roman"/>
          <w:b/>
          <w:sz w:val="26"/>
          <w:szCs w:val="26"/>
          <w:vertAlign w:val="superscript"/>
          <w:lang w:val="ro-RO"/>
        </w:rPr>
      </w:pPr>
    </w:p>
    <w:p w14:paraId="4D11E84C" w14:textId="77777777" w:rsidR="006E72C4" w:rsidRPr="00543DB4" w:rsidRDefault="006E72C4" w:rsidP="006E72C4">
      <w:pPr>
        <w:tabs>
          <w:tab w:val="left" w:pos="884"/>
          <w:tab w:val="left" w:pos="1196"/>
        </w:tabs>
        <w:spacing w:after="0" w:line="240" w:lineRule="auto"/>
        <w:jc w:val="center"/>
        <w:rPr>
          <w:rFonts w:ascii="Times New Roman" w:hAnsi="Times New Roman"/>
          <w:b/>
          <w:sz w:val="26"/>
          <w:szCs w:val="26"/>
          <w:vertAlign w:val="superscript"/>
          <w:lang w:val="ro-RO"/>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1"/>
      </w:tblGrid>
      <w:tr w:rsidR="006E72C4" w:rsidRPr="005255DF" w14:paraId="6198E432" w14:textId="77777777" w:rsidTr="00C31F4B">
        <w:tc>
          <w:tcPr>
            <w:tcW w:w="5000" w:type="pct"/>
          </w:tcPr>
          <w:p w14:paraId="430994A9" w14:textId="7062AACB" w:rsidR="006E72C4" w:rsidRPr="00543DB4" w:rsidRDefault="006E72C4" w:rsidP="006E72C4">
            <w:pPr>
              <w:numPr>
                <w:ilvl w:val="3"/>
                <w:numId w:val="4"/>
              </w:numPr>
              <w:tabs>
                <w:tab w:val="clear" w:pos="2880"/>
                <w:tab w:val="left" w:pos="284"/>
                <w:tab w:val="left" w:pos="1196"/>
              </w:tabs>
              <w:spacing w:after="0" w:line="240" w:lineRule="auto"/>
              <w:ind w:left="0" w:firstLine="0"/>
              <w:jc w:val="both"/>
              <w:rPr>
                <w:rFonts w:ascii="Times New Roman" w:hAnsi="Times New Roman"/>
                <w:b/>
                <w:sz w:val="26"/>
                <w:szCs w:val="26"/>
                <w:lang w:val="ro-RO"/>
              </w:rPr>
            </w:pPr>
            <w:r w:rsidRPr="00543DB4">
              <w:rPr>
                <w:rFonts w:ascii="Times New Roman" w:hAnsi="Times New Roman"/>
                <w:b/>
                <w:sz w:val="26"/>
                <w:szCs w:val="26"/>
                <w:lang w:val="ro-RO"/>
              </w:rPr>
              <w:t xml:space="preserve"> Denumirea autorului </w:t>
            </w:r>
            <w:r w:rsidR="00543DB4">
              <w:rPr>
                <w:rFonts w:ascii="Times New Roman" w:hAnsi="Times New Roman"/>
                <w:b/>
                <w:sz w:val="26"/>
                <w:szCs w:val="26"/>
                <w:lang w:val="ro-RO"/>
              </w:rPr>
              <w:t>ș</w:t>
            </w:r>
            <w:r w:rsidRPr="00543DB4">
              <w:rPr>
                <w:rFonts w:ascii="Times New Roman" w:hAnsi="Times New Roman"/>
                <w:b/>
                <w:sz w:val="26"/>
                <w:szCs w:val="26"/>
                <w:lang w:val="ro-RO"/>
              </w:rPr>
              <w:t>i, după caz, a participan</w:t>
            </w:r>
            <w:r w:rsidR="00543DB4">
              <w:rPr>
                <w:rFonts w:ascii="Times New Roman" w:hAnsi="Times New Roman"/>
                <w:b/>
                <w:sz w:val="26"/>
                <w:szCs w:val="26"/>
                <w:lang w:val="ro-RO"/>
              </w:rPr>
              <w:t>ț</w:t>
            </w:r>
            <w:r w:rsidRPr="00543DB4">
              <w:rPr>
                <w:rFonts w:ascii="Times New Roman" w:hAnsi="Times New Roman"/>
                <w:b/>
                <w:sz w:val="26"/>
                <w:szCs w:val="26"/>
                <w:lang w:val="ro-RO"/>
              </w:rPr>
              <w:t>ilor la elaborarea proiectului</w:t>
            </w:r>
          </w:p>
        </w:tc>
      </w:tr>
      <w:tr w:rsidR="006E72C4" w:rsidRPr="005255DF" w14:paraId="14EB4803" w14:textId="77777777" w:rsidTr="00C31F4B">
        <w:tc>
          <w:tcPr>
            <w:tcW w:w="5000" w:type="pct"/>
          </w:tcPr>
          <w:p w14:paraId="417732F9" w14:textId="1C4D4C43" w:rsidR="006E72C4" w:rsidRPr="00543DB4" w:rsidRDefault="006E72C4" w:rsidP="00C31F4B">
            <w:pPr>
              <w:tabs>
                <w:tab w:val="left" w:pos="884"/>
                <w:tab w:val="left" w:pos="1196"/>
              </w:tabs>
              <w:spacing w:after="0" w:line="240" w:lineRule="auto"/>
              <w:jc w:val="both"/>
              <w:rPr>
                <w:rFonts w:ascii="Times New Roman" w:hAnsi="Times New Roman"/>
                <w:sz w:val="26"/>
                <w:szCs w:val="26"/>
                <w:lang w:val="ro-RO"/>
              </w:rPr>
            </w:pPr>
            <w:r w:rsidRPr="00543DB4">
              <w:rPr>
                <w:rFonts w:ascii="Times New Roman" w:hAnsi="Times New Roman"/>
                <w:sz w:val="26"/>
                <w:szCs w:val="26"/>
                <w:lang w:val="ro-RO"/>
              </w:rPr>
              <w:t>Direc</w:t>
            </w:r>
            <w:r w:rsidR="00543DB4">
              <w:rPr>
                <w:rFonts w:ascii="Times New Roman" w:hAnsi="Times New Roman"/>
                <w:sz w:val="26"/>
                <w:szCs w:val="26"/>
                <w:lang w:val="ro-RO"/>
              </w:rPr>
              <w:t>ț</w:t>
            </w:r>
            <w:r w:rsidRPr="00543DB4">
              <w:rPr>
                <w:rFonts w:ascii="Times New Roman" w:hAnsi="Times New Roman"/>
                <w:sz w:val="26"/>
                <w:szCs w:val="26"/>
                <w:lang w:val="ro-RO"/>
              </w:rPr>
              <w:t>ia generală economie, comer</w:t>
            </w:r>
            <w:r w:rsidR="00543DB4">
              <w:rPr>
                <w:rFonts w:ascii="Times New Roman" w:hAnsi="Times New Roman"/>
                <w:sz w:val="26"/>
                <w:szCs w:val="26"/>
                <w:lang w:val="ro-RO"/>
              </w:rPr>
              <w:t>ț</w:t>
            </w:r>
            <w:r w:rsidRPr="00543DB4">
              <w:rPr>
                <w:rFonts w:ascii="Times New Roman" w:hAnsi="Times New Roman"/>
                <w:sz w:val="26"/>
                <w:szCs w:val="26"/>
                <w:lang w:val="ro-RO"/>
              </w:rPr>
              <w:t xml:space="preserve"> </w:t>
            </w:r>
            <w:r w:rsidR="00543DB4">
              <w:rPr>
                <w:rFonts w:ascii="Times New Roman" w:hAnsi="Times New Roman"/>
                <w:sz w:val="26"/>
                <w:szCs w:val="26"/>
                <w:lang w:val="ro-RO"/>
              </w:rPr>
              <w:t>ș</w:t>
            </w:r>
            <w:r w:rsidRPr="00543DB4">
              <w:rPr>
                <w:rFonts w:ascii="Times New Roman" w:hAnsi="Times New Roman"/>
                <w:sz w:val="26"/>
                <w:szCs w:val="26"/>
                <w:lang w:val="ro-RO"/>
              </w:rPr>
              <w:t>i turism a Consiliului municipal Chi</w:t>
            </w:r>
            <w:r w:rsidR="00543DB4">
              <w:rPr>
                <w:rFonts w:ascii="Times New Roman" w:hAnsi="Times New Roman"/>
                <w:sz w:val="26"/>
                <w:szCs w:val="26"/>
                <w:lang w:val="ro-RO"/>
              </w:rPr>
              <w:t>ș</w:t>
            </w:r>
            <w:r w:rsidRPr="00543DB4">
              <w:rPr>
                <w:rFonts w:ascii="Times New Roman" w:hAnsi="Times New Roman"/>
                <w:sz w:val="26"/>
                <w:szCs w:val="26"/>
                <w:lang w:val="ro-RO"/>
              </w:rPr>
              <w:t>inău</w:t>
            </w:r>
          </w:p>
        </w:tc>
      </w:tr>
      <w:tr w:rsidR="006E72C4" w:rsidRPr="005255DF" w14:paraId="3B6E027A" w14:textId="77777777" w:rsidTr="00C31F4B">
        <w:tc>
          <w:tcPr>
            <w:tcW w:w="5000" w:type="pct"/>
          </w:tcPr>
          <w:p w14:paraId="21364E7E" w14:textId="70048CA9" w:rsidR="006E72C4" w:rsidRPr="00543DB4" w:rsidRDefault="006E72C4" w:rsidP="00C31F4B">
            <w:pPr>
              <w:tabs>
                <w:tab w:val="left" w:pos="884"/>
                <w:tab w:val="left" w:pos="1196"/>
              </w:tabs>
              <w:spacing w:after="0" w:line="240" w:lineRule="auto"/>
              <w:jc w:val="both"/>
              <w:rPr>
                <w:rFonts w:ascii="Times New Roman" w:hAnsi="Times New Roman"/>
                <w:b/>
                <w:sz w:val="26"/>
                <w:szCs w:val="26"/>
                <w:lang w:val="ro-RO"/>
              </w:rPr>
            </w:pPr>
            <w:r w:rsidRPr="00543DB4">
              <w:rPr>
                <w:rFonts w:ascii="Times New Roman" w:hAnsi="Times New Roman"/>
                <w:b/>
                <w:sz w:val="26"/>
                <w:szCs w:val="26"/>
                <w:lang w:val="ro-RO"/>
              </w:rPr>
              <w:t>2. Condi</w:t>
            </w:r>
            <w:r w:rsidR="00543DB4">
              <w:rPr>
                <w:rFonts w:ascii="Times New Roman" w:hAnsi="Times New Roman"/>
                <w:b/>
                <w:sz w:val="26"/>
                <w:szCs w:val="26"/>
                <w:lang w:val="ro-RO"/>
              </w:rPr>
              <w:t>ț</w:t>
            </w:r>
            <w:r w:rsidRPr="00543DB4">
              <w:rPr>
                <w:rFonts w:ascii="Times New Roman" w:hAnsi="Times New Roman"/>
                <w:b/>
                <w:sz w:val="26"/>
                <w:szCs w:val="26"/>
                <w:lang w:val="ro-RO"/>
              </w:rPr>
              <w:t xml:space="preserve">iile ce au impus elaborarea proiectului de act normativ </w:t>
            </w:r>
            <w:r w:rsidR="00543DB4">
              <w:rPr>
                <w:rFonts w:ascii="Times New Roman" w:hAnsi="Times New Roman"/>
                <w:b/>
                <w:sz w:val="26"/>
                <w:szCs w:val="26"/>
                <w:lang w:val="ro-RO"/>
              </w:rPr>
              <w:t>ș</w:t>
            </w:r>
            <w:r w:rsidRPr="00543DB4">
              <w:rPr>
                <w:rFonts w:ascii="Times New Roman" w:hAnsi="Times New Roman"/>
                <w:b/>
                <w:sz w:val="26"/>
                <w:szCs w:val="26"/>
                <w:lang w:val="ro-RO"/>
              </w:rPr>
              <w:t>i finalită</w:t>
            </w:r>
            <w:r w:rsidR="00543DB4">
              <w:rPr>
                <w:rFonts w:ascii="Times New Roman" w:hAnsi="Times New Roman"/>
                <w:b/>
                <w:sz w:val="26"/>
                <w:szCs w:val="26"/>
                <w:lang w:val="ro-RO"/>
              </w:rPr>
              <w:t>ț</w:t>
            </w:r>
            <w:r w:rsidRPr="00543DB4">
              <w:rPr>
                <w:rFonts w:ascii="Times New Roman" w:hAnsi="Times New Roman"/>
                <w:b/>
                <w:sz w:val="26"/>
                <w:szCs w:val="26"/>
                <w:lang w:val="ro-RO"/>
              </w:rPr>
              <w:t>ile urmărite</w:t>
            </w:r>
          </w:p>
        </w:tc>
      </w:tr>
      <w:tr w:rsidR="006E72C4" w:rsidRPr="005255DF" w14:paraId="340D5E90" w14:textId="77777777" w:rsidTr="00C31F4B">
        <w:tc>
          <w:tcPr>
            <w:tcW w:w="5000" w:type="pct"/>
          </w:tcPr>
          <w:p w14:paraId="29A4A7F7" w14:textId="03C3DF66" w:rsidR="003B2ED9" w:rsidRPr="00543DB4" w:rsidRDefault="003B2ED9" w:rsidP="003B2ED9">
            <w:pPr>
              <w:tabs>
                <w:tab w:val="left" w:pos="884"/>
                <w:tab w:val="left" w:pos="1196"/>
              </w:tabs>
              <w:spacing w:after="0" w:line="240" w:lineRule="auto"/>
              <w:ind w:firstLine="326"/>
              <w:jc w:val="both"/>
              <w:rPr>
                <w:rFonts w:ascii="Times New Roman" w:hAnsi="Times New Roman"/>
                <w:sz w:val="26"/>
                <w:szCs w:val="26"/>
                <w:lang w:val="ro-RO"/>
              </w:rPr>
            </w:pPr>
            <w:r w:rsidRPr="00543DB4">
              <w:rPr>
                <w:rFonts w:ascii="Times New Roman" w:hAnsi="Times New Roman"/>
                <w:sz w:val="26"/>
                <w:szCs w:val="26"/>
                <w:lang w:val="ro-RO"/>
              </w:rPr>
              <w:t>P</w:t>
            </w:r>
            <w:r w:rsidRPr="003B2ED9">
              <w:rPr>
                <w:rFonts w:ascii="Times New Roman" w:hAnsi="Times New Roman"/>
                <w:sz w:val="26"/>
                <w:szCs w:val="26"/>
                <w:lang w:val="ro-RO"/>
              </w:rPr>
              <w:t>roiectul de decizie al Consiliului Municipal Chi</w:t>
            </w:r>
            <w:r w:rsidR="00543DB4">
              <w:rPr>
                <w:rFonts w:ascii="Times New Roman" w:hAnsi="Times New Roman"/>
                <w:sz w:val="26"/>
                <w:szCs w:val="26"/>
                <w:lang w:val="ro-RO"/>
              </w:rPr>
              <w:t>ș</w:t>
            </w:r>
            <w:r w:rsidRPr="003B2ED9">
              <w:rPr>
                <w:rFonts w:ascii="Times New Roman" w:hAnsi="Times New Roman"/>
                <w:sz w:val="26"/>
                <w:szCs w:val="26"/>
                <w:lang w:val="ro-RO"/>
              </w:rPr>
              <w:t xml:space="preserve">inău ,,Despre operarea de modificări </w:t>
            </w:r>
            <w:r w:rsidR="00543DB4">
              <w:rPr>
                <w:rFonts w:ascii="Times New Roman" w:hAnsi="Times New Roman"/>
                <w:sz w:val="26"/>
                <w:szCs w:val="26"/>
                <w:lang w:val="ro-RO"/>
              </w:rPr>
              <w:t>ș</w:t>
            </w:r>
            <w:r w:rsidRPr="003B2ED9">
              <w:rPr>
                <w:rFonts w:ascii="Times New Roman" w:hAnsi="Times New Roman"/>
                <w:sz w:val="26"/>
                <w:szCs w:val="26"/>
                <w:lang w:val="ro-RO"/>
              </w:rPr>
              <w:t>i completări în decizia CMC nr. 10/7 din 09.10.2017 privind aprobarea Regulamentul privind licita</w:t>
            </w:r>
            <w:r w:rsidR="00543DB4">
              <w:rPr>
                <w:rFonts w:ascii="Times New Roman" w:hAnsi="Times New Roman"/>
                <w:sz w:val="26"/>
                <w:szCs w:val="26"/>
                <w:lang w:val="ro-RO"/>
              </w:rPr>
              <w:t>ț</w:t>
            </w:r>
            <w:r w:rsidRPr="003B2ED9">
              <w:rPr>
                <w:rFonts w:ascii="Times New Roman" w:hAnsi="Times New Roman"/>
                <w:sz w:val="26"/>
                <w:szCs w:val="26"/>
                <w:lang w:val="ro-RO"/>
              </w:rPr>
              <w:t>iile pentru ob</w:t>
            </w:r>
            <w:r w:rsidR="00543DB4">
              <w:rPr>
                <w:rFonts w:ascii="Times New Roman" w:hAnsi="Times New Roman"/>
                <w:sz w:val="26"/>
                <w:szCs w:val="26"/>
                <w:lang w:val="ro-RO"/>
              </w:rPr>
              <w:t>ț</w:t>
            </w:r>
            <w:r w:rsidRPr="003B2ED9">
              <w:rPr>
                <w:rFonts w:ascii="Times New Roman" w:hAnsi="Times New Roman"/>
                <w:sz w:val="26"/>
                <w:szCs w:val="26"/>
                <w:lang w:val="ro-RO"/>
              </w:rPr>
              <w:t>inerea dreptului de loca</w:t>
            </w:r>
            <w:r w:rsidR="00543DB4">
              <w:rPr>
                <w:rFonts w:ascii="Times New Roman" w:hAnsi="Times New Roman"/>
                <w:sz w:val="26"/>
                <w:szCs w:val="26"/>
                <w:lang w:val="ro-RO"/>
              </w:rPr>
              <w:t>ț</w:t>
            </w:r>
            <w:r w:rsidRPr="003B2ED9">
              <w:rPr>
                <w:rFonts w:ascii="Times New Roman" w:hAnsi="Times New Roman"/>
                <w:sz w:val="26"/>
                <w:szCs w:val="26"/>
                <w:lang w:val="ro-RO"/>
              </w:rPr>
              <w:t>iune a încăperilor cu altă destina</w:t>
            </w:r>
            <w:r w:rsidR="00543DB4">
              <w:rPr>
                <w:rFonts w:ascii="Times New Roman" w:hAnsi="Times New Roman"/>
                <w:sz w:val="26"/>
                <w:szCs w:val="26"/>
                <w:lang w:val="ro-RO"/>
              </w:rPr>
              <w:t>ț</w:t>
            </w:r>
            <w:r w:rsidRPr="003B2ED9">
              <w:rPr>
                <w:rFonts w:ascii="Times New Roman" w:hAnsi="Times New Roman"/>
                <w:sz w:val="26"/>
                <w:szCs w:val="26"/>
                <w:lang w:val="ro-RO"/>
              </w:rPr>
              <w:t>ie decât cea locativă, proprietatea autorită</w:t>
            </w:r>
            <w:r w:rsidR="00543DB4">
              <w:rPr>
                <w:rFonts w:ascii="Times New Roman" w:hAnsi="Times New Roman"/>
                <w:sz w:val="26"/>
                <w:szCs w:val="26"/>
                <w:lang w:val="ro-RO"/>
              </w:rPr>
              <w:t>ț</w:t>
            </w:r>
            <w:r w:rsidRPr="003B2ED9">
              <w:rPr>
                <w:rFonts w:ascii="Times New Roman" w:hAnsi="Times New Roman"/>
                <w:sz w:val="26"/>
                <w:szCs w:val="26"/>
                <w:lang w:val="ro-RO"/>
              </w:rPr>
              <w:t>ii publice locale a  municipiului Chi</w:t>
            </w:r>
            <w:r w:rsidR="00543DB4">
              <w:rPr>
                <w:rFonts w:ascii="Times New Roman" w:hAnsi="Times New Roman"/>
                <w:sz w:val="26"/>
                <w:szCs w:val="26"/>
                <w:lang w:val="ro-RO"/>
              </w:rPr>
              <w:t>ș</w:t>
            </w:r>
            <w:r w:rsidRPr="003B2ED9">
              <w:rPr>
                <w:rFonts w:ascii="Times New Roman" w:hAnsi="Times New Roman"/>
                <w:sz w:val="26"/>
                <w:szCs w:val="26"/>
                <w:lang w:val="ro-RO"/>
              </w:rPr>
              <w:t>inău”</w:t>
            </w:r>
            <w:r w:rsidRPr="00543DB4">
              <w:rPr>
                <w:rFonts w:ascii="Times New Roman" w:hAnsi="Times New Roman"/>
                <w:sz w:val="26"/>
                <w:szCs w:val="26"/>
                <w:lang w:val="ro-RO"/>
              </w:rPr>
              <w:t xml:space="preserve"> este elaborat în conformitate cu  Legea nr. 121/ 2007 privind administrarea </w:t>
            </w:r>
            <w:r w:rsidR="00543DB4">
              <w:rPr>
                <w:rFonts w:ascii="Times New Roman" w:hAnsi="Times New Roman"/>
                <w:sz w:val="26"/>
                <w:szCs w:val="26"/>
                <w:lang w:val="ro-RO"/>
              </w:rPr>
              <w:t>ș</w:t>
            </w:r>
            <w:r w:rsidRPr="00543DB4">
              <w:rPr>
                <w:rFonts w:ascii="Times New Roman" w:hAnsi="Times New Roman"/>
                <w:sz w:val="26"/>
                <w:szCs w:val="26"/>
                <w:lang w:val="ro-RO"/>
              </w:rPr>
              <w:t xml:space="preserve">i </w:t>
            </w:r>
            <w:proofErr w:type="spellStart"/>
            <w:r w:rsidRPr="00543DB4">
              <w:rPr>
                <w:rFonts w:ascii="Times New Roman" w:hAnsi="Times New Roman"/>
                <w:sz w:val="26"/>
                <w:szCs w:val="26"/>
                <w:lang w:val="ro-RO"/>
              </w:rPr>
              <w:t>deetatizarea</w:t>
            </w:r>
            <w:proofErr w:type="spellEnd"/>
            <w:r w:rsidRPr="00543DB4">
              <w:rPr>
                <w:rFonts w:ascii="Times New Roman" w:hAnsi="Times New Roman"/>
                <w:sz w:val="26"/>
                <w:szCs w:val="26"/>
                <w:lang w:val="ro-RO"/>
              </w:rPr>
              <w:t xml:space="preserve"> proprietă</w:t>
            </w:r>
            <w:r w:rsidR="00543DB4">
              <w:rPr>
                <w:rFonts w:ascii="Times New Roman" w:hAnsi="Times New Roman"/>
                <w:sz w:val="26"/>
                <w:szCs w:val="26"/>
                <w:lang w:val="ro-RO"/>
              </w:rPr>
              <w:t>ț</w:t>
            </w:r>
            <w:r w:rsidRPr="00543DB4">
              <w:rPr>
                <w:rFonts w:ascii="Times New Roman" w:hAnsi="Times New Roman"/>
                <w:sz w:val="26"/>
                <w:szCs w:val="26"/>
                <w:lang w:val="ro-RO"/>
              </w:rPr>
              <w:t>ii publice, Hotărârea de Guvern cu privire la aprobarea Regulamentului privind licita</w:t>
            </w:r>
            <w:r w:rsidR="00543DB4">
              <w:rPr>
                <w:rFonts w:ascii="Times New Roman" w:hAnsi="Times New Roman"/>
                <w:sz w:val="26"/>
                <w:szCs w:val="26"/>
                <w:lang w:val="ro-RO"/>
              </w:rPr>
              <w:t>ț</w:t>
            </w:r>
            <w:r w:rsidRPr="00543DB4">
              <w:rPr>
                <w:rFonts w:ascii="Times New Roman" w:hAnsi="Times New Roman"/>
                <w:sz w:val="26"/>
                <w:szCs w:val="26"/>
                <w:lang w:val="ro-RO"/>
              </w:rPr>
              <w:t xml:space="preserve">iile cu strigare </w:t>
            </w:r>
            <w:r w:rsidR="00543DB4">
              <w:rPr>
                <w:rFonts w:ascii="Times New Roman" w:hAnsi="Times New Roman"/>
                <w:sz w:val="26"/>
                <w:szCs w:val="26"/>
                <w:lang w:val="ro-RO"/>
              </w:rPr>
              <w:t>ș</w:t>
            </w:r>
            <w:r w:rsidRPr="00543DB4">
              <w:rPr>
                <w:rFonts w:ascii="Times New Roman" w:hAnsi="Times New Roman"/>
                <w:sz w:val="26"/>
                <w:szCs w:val="26"/>
                <w:lang w:val="ro-RO"/>
              </w:rPr>
              <w:t xml:space="preserve">i cu reducere nr. 136 /2009, în temeiul art. 77 alin. (5), 14 alin. (2) lit. b) </w:t>
            </w:r>
            <w:r w:rsidR="00543DB4">
              <w:rPr>
                <w:rFonts w:ascii="Times New Roman" w:hAnsi="Times New Roman"/>
                <w:sz w:val="26"/>
                <w:szCs w:val="26"/>
                <w:lang w:val="ro-RO"/>
              </w:rPr>
              <w:t>ș</w:t>
            </w:r>
            <w:r w:rsidRPr="00543DB4">
              <w:rPr>
                <w:rFonts w:ascii="Times New Roman" w:hAnsi="Times New Roman"/>
                <w:sz w:val="26"/>
                <w:szCs w:val="26"/>
                <w:lang w:val="ro-RO"/>
              </w:rPr>
              <w:t>i  m), art. 19 alin.  (4), art. 20 alin. (5) din Legea privind administra</w:t>
            </w:r>
            <w:r w:rsidR="00543DB4">
              <w:rPr>
                <w:rFonts w:ascii="Times New Roman" w:hAnsi="Times New Roman"/>
                <w:sz w:val="26"/>
                <w:szCs w:val="26"/>
                <w:lang w:val="ro-RO"/>
              </w:rPr>
              <w:t>ț</w:t>
            </w:r>
            <w:r w:rsidRPr="00543DB4">
              <w:rPr>
                <w:rFonts w:ascii="Times New Roman" w:hAnsi="Times New Roman"/>
                <w:sz w:val="26"/>
                <w:szCs w:val="26"/>
                <w:lang w:val="ro-RO"/>
              </w:rPr>
              <w:t xml:space="preserve">ia publică locală nr. 436/ </w:t>
            </w:r>
            <w:r w:rsidRPr="00543DB4" w:rsidDel="005913EC">
              <w:rPr>
                <w:rFonts w:ascii="Times New Roman" w:hAnsi="Times New Roman"/>
                <w:sz w:val="26"/>
                <w:szCs w:val="26"/>
                <w:lang w:val="ro-RO"/>
              </w:rPr>
              <w:t xml:space="preserve"> </w:t>
            </w:r>
            <w:r w:rsidRPr="00543DB4">
              <w:rPr>
                <w:rFonts w:ascii="Times New Roman" w:hAnsi="Times New Roman"/>
                <w:sz w:val="26"/>
                <w:szCs w:val="26"/>
                <w:lang w:val="ro-RO"/>
              </w:rPr>
              <w:t xml:space="preserve">2006, art. 6 alin (2) pct. 3) lit. b)-d) </w:t>
            </w:r>
            <w:r w:rsidR="00543DB4">
              <w:rPr>
                <w:rFonts w:ascii="Times New Roman" w:hAnsi="Times New Roman"/>
                <w:sz w:val="26"/>
                <w:szCs w:val="26"/>
                <w:lang w:val="ro-RO"/>
              </w:rPr>
              <w:t>ș</w:t>
            </w:r>
            <w:r w:rsidRPr="00543DB4">
              <w:rPr>
                <w:rFonts w:ascii="Times New Roman" w:hAnsi="Times New Roman"/>
                <w:sz w:val="26"/>
                <w:szCs w:val="26"/>
                <w:lang w:val="ro-RO"/>
              </w:rPr>
              <w:t>i art. 10 din Legea privind statutul municipiului Chi</w:t>
            </w:r>
            <w:r w:rsidR="00543DB4">
              <w:rPr>
                <w:rFonts w:ascii="Times New Roman" w:hAnsi="Times New Roman"/>
                <w:sz w:val="26"/>
                <w:szCs w:val="26"/>
                <w:lang w:val="ro-RO"/>
              </w:rPr>
              <w:t>ș</w:t>
            </w:r>
            <w:r w:rsidRPr="00543DB4">
              <w:rPr>
                <w:rFonts w:ascii="Times New Roman" w:hAnsi="Times New Roman"/>
                <w:sz w:val="26"/>
                <w:szCs w:val="26"/>
                <w:lang w:val="ro-RO"/>
              </w:rPr>
              <w:t>inău nr. 136/ 2016.</w:t>
            </w:r>
          </w:p>
          <w:p w14:paraId="3F7CCE4E" w14:textId="480BEDE7" w:rsidR="003B2ED9" w:rsidRPr="003B2ED9" w:rsidRDefault="003B2ED9" w:rsidP="003B2ED9">
            <w:pPr>
              <w:spacing w:after="0" w:line="240" w:lineRule="auto"/>
              <w:ind w:firstLine="326"/>
              <w:jc w:val="both"/>
              <w:rPr>
                <w:rFonts w:ascii="Times New Roman" w:hAnsi="Times New Roman"/>
                <w:sz w:val="26"/>
                <w:szCs w:val="26"/>
                <w:lang w:val="ro-RO"/>
              </w:rPr>
            </w:pPr>
            <w:r w:rsidRPr="003B2ED9">
              <w:rPr>
                <w:rFonts w:ascii="Times New Roman" w:hAnsi="Times New Roman"/>
                <w:sz w:val="26"/>
                <w:szCs w:val="26"/>
                <w:u w:val="single"/>
                <w:lang w:val="ro-RO"/>
              </w:rPr>
              <w:t>Scopul proiectului</w:t>
            </w:r>
            <w:r w:rsidRPr="003B2ED9">
              <w:rPr>
                <w:rFonts w:ascii="Times New Roman" w:hAnsi="Times New Roman"/>
                <w:sz w:val="26"/>
                <w:szCs w:val="26"/>
                <w:lang w:val="ro-RO"/>
              </w:rPr>
              <w:t xml:space="preserve"> este ajustarea </w:t>
            </w:r>
            <w:r w:rsidR="00543DB4">
              <w:rPr>
                <w:rFonts w:ascii="Times New Roman" w:hAnsi="Times New Roman"/>
                <w:sz w:val="26"/>
                <w:szCs w:val="26"/>
                <w:lang w:val="ro-RO"/>
              </w:rPr>
              <w:t>ș</w:t>
            </w:r>
            <w:r w:rsidRPr="003B2ED9">
              <w:rPr>
                <w:rFonts w:ascii="Times New Roman" w:hAnsi="Times New Roman"/>
                <w:sz w:val="26"/>
                <w:szCs w:val="26"/>
                <w:lang w:val="ro-RO"/>
              </w:rPr>
              <w:t>i completarea Regulamentul privind licita</w:t>
            </w:r>
            <w:r w:rsidR="00543DB4">
              <w:rPr>
                <w:rFonts w:ascii="Times New Roman" w:hAnsi="Times New Roman"/>
                <w:sz w:val="26"/>
                <w:szCs w:val="26"/>
                <w:lang w:val="ro-RO"/>
              </w:rPr>
              <w:t>ț</w:t>
            </w:r>
            <w:r w:rsidRPr="003B2ED9">
              <w:rPr>
                <w:rFonts w:ascii="Times New Roman" w:hAnsi="Times New Roman"/>
                <w:sz w:val="26"/>
                <w:szCs w:val="26"/>
                <w:lang w:val="ro-RO"/>
              </w:rPr>
              <w:t>iile pentru ob</w:t>
            </w:r>
            <w:r w:rsidR="00543DB4">
              <w:rPr>
                <w:rFonts w:ascii="Times New Roman" w:hAnsi="Times New Roman"/>
                <w:sz w:val="26"/>
                <w:szCs w:val="26"/>
                <w:lang w:val="ro-RO"/>
              </w:rPr>
              <w:t>ț</w:t>
            </w:r>
            <w:r w:rsidRPr="003B2ED9">
              <w:rPr>
                <w:rFonts w:ascii="Times New Roman" w:hAnsi="Times New Roman"/>
                <w:sz w:val="26"/>
                <w:szCs w:val="26"/>
                <w:lang w:val="ro-RO"/>
              </w:rPr>
              <w:t>inerea dreptului de loca</w:t>
            </w:r>
            <w:r w:rsidR="00543DB4">
              <w:rPr>
                <w:rFonts w:ascii="Times New Roman" w:hAnsi="Times New Roman"/>
                <w:sz w:val="26"/>
                <w:szCs w:val="26"/>
                <w:lang w:val="ro-RO"/>
              </w:rPr>
              <w:t>ț</w:t>
            </w:r>
            <w:r w:rsidRPr="003B2ED9">
              <w:rPr>
                <w:rFonts w:ascii="Times New Roman" w:hAnsi="Times New Roman"/>
                <w:sz w:val="26"/>
                <w:szCs w:val="26"/>
                <w:lang w:val="ro-RO"/>
              </w:rPr>
              <w:t>iune a încăperilor cu altă destina</w:t>
            </w:r>
            <w:r w:rsidR="00543DB4">
              <w:rPr>
                <w:rFonts w:ascii="Times New Roman" w:hAnsi="Times New Roman"/>
                <w:sz w:val="26"/>
                <w:szCs w:val="26"/>
                <w:lang w:val="ro-RO"/>
              </w:rPr>
              <w:t>ț</w:t>
            </w:r>
            <w:r w:rsidRPr="003B2ED9">
              <w:rPr>
                <w:rFonts w:ascii="Times New Roman" w:hAnsi="Times New Roman"/>
                <w:sz w:val="26"/>
                <w:szCs w:val="26"/>
                <w:lang w:val="ro-RO"/>
              </w:rPr>
              <w:t>ie decât cea locativă, proprietatea autorită</w:t>
            </w:r>
            <w:r w:rsidR="00543DB4">
              <w:rPr>
                <w:rFonts w:ascii="Times New Roman" w:hAnsi="Times New Roman"/>
                <w:sz w:val="26"/>
                <w:szCs w:val="26"/>
                <w:lang w:val="ro-RO"/>
              </w:rPr>
              <w:t>ț</w:t>
            </w:r>
            <w:r w:rsidRPr="003B2ED9">
              <w:rPr>
                <w:rFonts w:ascii="Times New Roman" w:hAnsi="Times New Roman"/>
                <w:sz w:val="26"/>
                <w:szCs w:val="26"/>
                <w:lang w:val="ro-RO"/>
              </w:rPr>
              <w:t>ii publice locale a  municipiului Chi</w:t>
            </w:r>
            <w:r w:rsidR="00543DB4">
              <w:rPr>
                <w:rFonts w:ascii="Times New Roman" w:hAnsi="Times New Roman"/>
                <w:sz w:val="26"/>
                <w:szCs w:val="26"/>
                <w:lang w:val="ro-RO"/>
              </w:rPr>
              <w:t>ș</w:t>
            </w:r>
            <w:r w:rsidRPr="003B2ED9">
              <w:rPr>
                <w:rFonts w:ascii="Times New Roman" w:hAnsi="Times New Roman"/>
                <w:sz w:val="26"/>
                <w:szCs w:val="26"/>
                <w:lang w:val="ro-RO"/>
              </w:rPr>
              <w:t>inău</w:t>
            </w:r>
          </w:p>
          <w:p w14:paraId="5E2DA8A9" w14:textId="001347DF" w:rsidR="0035648E" w:rsidRPr="00543DB4" w:rsidRDefault="003B2ED9" w:rsidP="0035648E">
            <w:pPr>
              <w:spacing w:after="0" w:line="240" w:lineRule="auto"/>
              <w:ind w:firstLine="326"/>
              <w:jc w:val="both"/>
              <w:rPr>
                <w:rFonts w:ascii="Times New Roman" w:hAnsi="Times New Roman"/>
                <w:sz w:val="26"/>
                <w:szCs w:val="26"/>
                <w:lang w:val="ro-RO"/>
              </w:rPr>
            </w:pPr>
            <w:r w:rsidRPr="003B2ED9">
              <w:rPr>
                <w:rFonts w:ascii="Times New Roman" w:hAnsi="Times New Roman"/>
                <w:sz w:val="26"/>
                <w:szCs w:val="26"/>
                <w:u w:val="single"/>
                <w:lang w:val="ro-RO"/>
              </w:rPr>
              <w:t>Necesitatea elaborării</w:t>
            </w:r>
            <w:r w:rsidRPr="003B2ED9">
              <w:rPr>
                <w:rFonts w:ascii="Times New Roman" w:hAnsi="Times New Roman"/>
                <w:sz w:val="26"/>
                <w:szCs w:val="26"/>
                <w:lang w:val="ro-RO"/>
              </w:rPr>
              <w:t xml:space="preserve"> </w:t>
            </w:r>
            <w:r w:rsidR="00543DB4">
              <w:rPr>
                <w:rFonts w:ascii="Times New Roman" w:hAnsi="Times New Roman"/>
                <w:sz w:val="26"/>
                <w:szCs w:val="26"/>
                <w:lang w:val="ro-RO"/>
              </w:rPr>
              <w:t>ș</w:t>
            </w:r>
            <w:r w:rsidRPr="003B2ED9">
              <w:rPr>
                <w:rFonts w:ascii="Times New Roman" w:hAnsi="Times New Roman"/>
                <w:sz w:val="26"/>
                <w:szCs w:val="26"/>
                <w:lang w:val="ro-RO"/>
              </w:rPr>
              <w:t>i adoptării proiectului de decizie este perfec</w:t>
            </w:r>
            <w:r w:rsidR="00543DB4">
              <w:rPr>
                <w:rFonts w:ascii="Times New Roman" w:hAnsi="Times New Roman"/>
                <w:sz w:val="26"/>
                <w:szCs w:val="26"/>
                <w:lang w:val="ro-RO"/>
              </w:rPr>
              <w:t>ț</w:t>
            </w:r>
            <w:r w:rsidRPr="003B2ED9">
              <w:rPr>
                <w:rFonts w:ascii="Times New Roman" w:hAnsi="Times New Roman"/>
                <w:sz w:val="26"/>
                <w:szCs w:val="26"/>
                <w:lang w:val="ro-RO"/>
              </w:rPr>
              <w:t xml:space="preserve">ionarea cadrului local de reglementare, </w:t>
            </w:r>
            <w:r w:rsidR="0035648E" w:rsidRPr="00543DB4">
              <w:rPr>
                <w:rFonts w:ascii="Times New Roman" w:hAnsi="Times New Roman"/>
                <w:sz w:val="26"/>
                <w:szCs w:val="26"/>
                <w:lang w:val="ro-RO"/>
              </w:rPr>
              <w:t>uniformizarea no</w:t>
            </w:r>
            <w:r w:rsidR="00543DB4">
              <w:rPr>
                <w:rFonts w:ascii="Times New Roman" w:hAnsi="Times New Roman"/>
                <w:sz w:val="26"/>
                <w:szCs w:val="26"/>
                <w:lang w:val="ro-RO"/>
              </w:rPr>
              <w:t>ț</w:t>
            </w:r>
            <w:r w:rsidR="0035648E" w:rsidRPr="00543DB4">
              <w:rPr>
                <w:rFonts w:ascii="Times New Roman" w:hAnsi="Times New Roman"/>
                <w:sz w:val="26"/>
                <w:szCs w:val="26"/>
                <w:lang w:val="ro-RO"/>
              </w:rPr>
              <w:t>iunilor utilizate pe parcursul textului, ajustarea acestora structurii actuale a administra</w:t>
            </w:r>
            <w:r w:rsidR="00543DB4">
              <w:rPr>
                <w:rFonts w:ascii="Times New Roman" w:hAnsi="Times New Roman"/>
                <w:sz w:val="26"/>
                <w:szCs w:val="26"/>
                <w:lang w:val="ro-RO"/>
              </w:rPr>
              <w:t>ț</w:t>
            </w:r>
            <w:r w:rsidR="0035648E" w:rsidRPr="00543DB4">
              <w:rPr>
                <w:rFonts w:ascii="Times New Roman" w:hAnsi="Times New Roman"/>
                <w:sz w:val="26"/>
                <w:szCs w:val="26"/>
                <w:lang w:val="ro-RO"/>
              </w:rPr>
              <w:t>iei publice locale a municipiului Chi</w:t>
            </w:r>
            <w:r w:rsidR="00543DB4">
              <w:rPr>
                <w:rFonts w:ascii="Times New Roman" w:hAnsi="Times New Roman"/>
                <w:sz w:val="26"/>
                <w:szCs w:val="26"/>
                <w:lang w:val="ro-RO"/>
              </w:rPr>
              <w:t>ș</w:t>
            </w:r>
            <w:r w:rsidR="0035648E" w:rsidRPr="00543DB4">
              <w:rPr>
                <w:rFonts w:ascii="Times New Roman" w:hAnsi="Times New Roman"/>
                <w:sz w:val="26"/>
                <w:szCs w:val="26"/>
                <w:lang w:val="ro-RO"/>
              </w:rPr>
              <w:t>inău, descrierea exhaustivă a domeniul de aplicare Regulamentului</w:t>
            </w:r>
          </w:p>
          <w:p w14:paraId="00395F65" w14:textId="18801F77" w:rsidR="006E72C4" w:rsidRPr="00543DB4" w:rsidRDefault="003B2ED9" w:rsidP="00A12ED2">
            <w:pPr>
              <w:spacing w:after="0" w:line="240" w:lineRule="auto"/>
              <w:ind w:firstLine="326"/>
              <w:jc w:val="both"/>
              <w:rPr>
                <w:sz w:val="26"/>
                <w:szCs w:val="26"/>
                <w:lang w:val="ro-RO"/>
              </w:rPr>
            </w:pPr>
            <w:r w:rsidRPr="003B2ED9">
              <w:rPr>
                <w:rFonts w:ascii="Times New Roman" w:eastAsia="Times New Roman" w:hAnsi="Times New Roman" w:cs="Times New Roman"/>
                <w:sz w:val="26"/>
                <w:szCs w:val="26"/>
                <w:u w:val="single"/>
                <w:lang w:val="ro-RO" w:eastAsia="ru-RU"/>
              </w:rPr>
              <w:t>Impactul estimat</w:t>
            </w:r>
            <w:r w:rsidRPr="003B2ED9">
              <w:rPr>
                <w:rFonts w:ascii="Times New Roman" w:eastAsia="Times New Roman" w:hAnsi="Times New Roman" w:cs="Times New Roman"/>
                <w:sz w:val="26"/>
                <w:szCs w:val="26"/>
                <w:lang w:val="ro-RO" w:eastAsia="ru-RU"/>
              </w:rPr>
              <w:t xml:space="preserve"> al proiectului de decizie este perfec</w:t>
            </w:r>
            <w:r w:rsidR="00543DB4">
              <w:rPr>
                <w:rFonts w:ascii="Times New Roman" w:eastAsia="Times New Roman" w:hAnsi="Times New Roman" w:cs="Times New Roman"/>
                <w:sz w:val="26"/>
                <w:szCs w:val="26"/>
                <w:lang w:val="ro-RO" w:eastAsia="ru-RU"/>
              </w:rPr>
              <w:t>ț</w:t>
            </w:r>
            <w:r w:rsidRPr="003B2ED9">
              <w:rPr>
                <w:rFonts w:ascii="Times New Roman" w:eastAsia="Times New Roman" w:hAnsi="Times New Roman" w:cs="Times New Roman"/>
                <w:sz w:val="26"/>
                <w:szCs w:val="26"/>
                <w:lang w:val="ro-RO" w:eastAsia="ru-RU"/>
              </w:rPr>
              <w:t>ionarea cadrului local de reglementare, îmbunătă</w:t>
            </w:r>
            <w:r w:rsidR="00543DB4">
              <w:rPr>
                <w:rFonts w:ascii="Times New Roman" w:eastAsia="Times New Roman" w:hAnsi="Times New Roman" w:cs="Times New Roman"/>
                <w:sz w:val="26"/>
                <w:szCs w:val="26"/>
                <w:lang w:val="ro-RO" w:eastAsia="ru-RU"/>
              </w:rPr>
              <w:t>ț</w:t>
            </w:r>
            <w:r w:rsidRPr="003B2ED9">
              <w:rPr>
                <w:rFonts w:ascii="Times New Roman" w:eastAsia="Times New Roman" w:hAnsi="Times New Roman" w:cs="Times New Roman"/>
                <w:sz w:val="26"/>
                <w:szCs w:val="26"/>
                <w:lang w:val="ro-RO" w:eastAsia="ru-RU"/>
              </w:rPr>
              <w:t>irea procesului de desfă</w:t>
            </w:r>
            <w:r w:rsidR="00543DB4">
              <w:rPr>
                <w:rFonts w:ascii="Times New Roman" w:eastAsia="Times New Roman" w:hAnsi="Times New Roman" w:cs="Times New Roman"/>
                <w:sz w:val="26"/>
                <w:szCs w:val="26"/>
                <w:lang w:val="ro-RO" w:eastAsia="ru-RU"/>
              </w:rPr>
              <w:t>ș</w:t>
            </w:r>
            <w:r w:rsidRPr="003B2ED9">
              <w:rPr>
                <w:rFonts w:ascii="Times New Roman" w:eastAsia="Times New Roman" w:hAnsi="Times New Roman" w:cs="Times New Roman"/>
                <w:sz w:val="26"/>
                <w:szCs w:val="26"/>
                <w:lang w:val="ro-RO" w:eastAsia="ru-RU"/>
              </w:rPr>
              <w:t>urare a licita</w:t>
            </w:r>
            <w:r w:rsidR="00543DB4">
              <w:rPr>
                <w:rFonts w:ascii="Times New Roman" w:eastAsia="Times New Roman" w:hAnsi="Times New Roman" w:cs="Times New Roman"/>
                <w:sz w:val="26"/>
                <w:szCs w:val="26"/>
                <w:lang w:val="ro-RO" w:eastAsia="ru-RU"/>
              </w:rPr>
              <w:t>ț</w:t>
            </w:r>
            <w:r w:rsidRPr="003B2ED9">
              <w:rPr>
                <w:rFonts w:ascii="Times New Roman" w:eastAsia="Times New Roman" w:hAnsi="Times New Roman" w:cs="Times New Roman"/>
                <w:sz w:val="26"/>
                <w:szCs w:val="26"/>
                <w:lang w:val="ro-RO" w:eastAsia="ru-RU"/>
              </w:rPr>
              <w:t>iilor pentru ob</w:t>
            </w:r>
            <w:r w:rsidR="00543DB4">
              <w:rPr>
                <w:rFonts w:ascii="Times New Roman" w:eastAsia="Times New Roman" w:hAnsi="Times New Roman" w:cs="Times New Roman"/>
                <w:sz w:val="26"/>
                <w:szCs w:val="26"/>
                <w:lang w:val="ro-RO" w:eastAsia="ru-RU"/>
              </w:rPr>
              <w:t>ț</w:t>
            </w:r>
            <w:r w:rsidRPr="003B2ED9">
              <w:rPr>
                <w:rFonts w:ascii="Times New Roman" w:eastAsia="Times New Roman" w:hAnsi="Times New Roman" w:cs="Times New Roman"/>
                <w:sz w:val="26"/>
                <w:szCs w:val="26"/>
                <w:lang w:val="ro-RO" w:eastAsia="ru-RU"/>
              </w:rPr>
              <w:t>inerea dreptului de loca</w:t>
            </w:r>
            <w:r w:rsidR="00543DB4">
              <w:rPr>
                <w:rFonts w:ascii="Times New Roman" w:eastAsia="Times New Roman" w:hAnsi="Times New Roman" w:cs="Times New Roman"/>
                <w:sz w:val="26"/>
                <w:szCs w:val="26"/>
                <w:lang w:val="ro-RO" w:eastAsia="ru-RU"/>
              </w:rPr>
              <w:t>ț</w:t>
            </w:r>
            <w:r w:rsidRPr="003B2ED9">
              <w:rPr>
                <w:rFonts w:ascii="Times New Roman" w:eastAsia="Times New Roman" w:hAnsi="Times New Roman" w:cs="Times New Roman"/>
                <w:sz w:val="26"/>
                <w:szCs w:val="26"/>
                <w:lang w:val="ro-RO" w:eastAsia="ru-RU"/>
              </w:rPr>
              <w:t>iune a încăperilor cu altă destina</w:t>
            </w:r>
            <w:r w:rsidR="00543DB4">
              <w:rPr>
                <w:rFonts w:ascii="Times New Roman" w:eastAsia="Times New Roman" w:hAnsi="Times New Roman" w:cs="Times New Roman"/>
                <w:sz w:val="26"/>
                <w:szCs w:val="26"/>
                <w:lang w:val="ro-RO" w:eastAsia="ru-RU"/>
              </w:rPr>
              <w:t>ț</w:t>
            </w:r>
            <w:r w:rsidRPr="003B2ED9">
              <w:rPr>
                <w:rFonts w:ascii="Times New Roman" w:eastAsia="Times New Roman" w:hAnsi="Times New Roman" w:cs="Times New Roman"/>
                <w:sz w:val="26"/>
                <w:szCs w:val="26"/>
                <w:lang w:val="ro-RO" w:eastAsia="ru-RU"/>
              </w:rPr>
              <w:t>ie decât cea locativă, sporirea veniturilor la bugetul municipal</w:t>
            </w:r>
          </w:p>
        </w:tc>
      </w:tr>
      <w:tr w:rsidR="006E72C4" w:rsidRPr="005255DF" w14:paraId="71072526" w14:textId="77777777" w:rsidTr="00C31F4B">
        <w:tc>
          <w:tcPr>
            <w:tcW w:w="5000" w:type="pct"/>
          </w:tcPr>
          <w:p w14:paraId="7FF18EFB" w14:textId="4BBDBB22" w:rsidR="006E72C4" w:rsidRPr="00543DB4" w:rsidRDefault="006E72C4" w:rsidP="00C31F4B">
            <w:pPr>
              <w:tabs>
                <w:tab w:val="left" w:pos="884"/>
                <w:tab w:val="left" w:pos="1196"/>
              </w:tabs>
              <w:spacing w:after="0" w:line="240" w:lineRule="auto"/>
              <w:jc w:val="both"/>
              <w:rPr>
                <w:rFonts w:ascii="Times New Roman" w:hAnsi="Times New Roman"/>
                <w:b/>
                <w:sz w:val="26"/>
                <w:szCs w:val="26"/>
                <w:lang w:val="ro-RO"/>
              </w:rPr>
            </w:pPr>
            <w:r w:rsidRPr="00543DB4">
              <w:rPr>
                <w:rFonts w:ascii="Times New Roman" w:hAnsi="Times New Roman"/>
                <w:b/>
                <w:sz w:val="26"/>
                <w:szCs w:val="26"/>
                <w:lang w:val="ro-RO"/>
              </w:rPr>
              <w:lastRenderedPageBreak/>
              <w:t>3. Descrierea gradului de compatibilitate pentru proiectele care au ca scop armonizarea legisla</w:t>
            </w:r>
            <w:r w:rsidR="00543DB4">
              <w:rPr>
                <w:rFonts w:ascii="Times New Roman" w:hAnsi="Times New Roman"/>
                <w:b/>
                <w:sz w:val="26"/>
                <w:szCs w:val="26"/>
                <w:lang w:val="ro-RO"/>
              </w:rPr>
              <w:t>ț</w:t>
            </w:r>
            <w:r w:rsidRPr="00543DB4">
              <w:rPr>
                <w:rFonts w:ascii="Times New Roman" w:hAnsi="Times New Roman"/>
                <w:b/>
                <w:sz w:val="26"/>
                <w:szCs w:val="26"/>
                <w:lang w:val="ro-RO"/>
              </w:rPr>
              <w:t>iei na</w:t>
            </w:r>
            <w:r w:rsidR="00543DB4">
              <w:rPr>
                <w:rFonts w:ascii="Times New Roman" w:hAnsi="Times New Roman"/>
                <w:b/>
                <w:sz w:val="26"/>
                <w:szCs w:val="26"/>
                <w:lang w:val="ro-RO"/>
              </w:rPr>
              <w:t>ț</w:t>
            </w:r>
            <w:r w:rsidRPr="00543DB4">
              <w:rPr>
                <w:rFonts w:ascii="Times New Roman" w:hAnsi="Times New Roman"/>
                <w:b/>
                <w:sz w:val="26"/>
                <w:szCs w:val="26"/>
                <w:lang w:val="ro-RO"/>
              </w:rPr>
              <w:t>ionale cu legisla</w:t>
            </w:r>
            <w:r w:rsidR="00543DB4">
              <w:rPr>
                <w:rFonts w:ascii="Times New Roman" w:hAnsi="Times New Roman"/>
                <w:b/>
                <w:sz w:val="26"/>
                <w:szCs w:val="26"/>
                <w:lang w:val="ro-RO"/>
              </w:rPr>
              <w:t>ț</w:t>
            </w:r>
            <w:r w:rsidRPr="00543DB4">
              <w:rPr>
                <w:rFonts w:ascii="Times New Roman" w:hAnsi="Times New Roman"/>
                <w:b/>
                <w:sz w:val="26"/>
                <w:szCs w:val="26"/>
                <w:lang w:val="ro-RO"/>
              </w:rPr>
              <w:t>ia Uniunii Europene</w:t>
            </w:r>
          </w:p>
        </w:tc>
      </w:tr>
      <w:tr w:rsidR="006E72C4" w:rsidRPr="00543DB4" w14:paraId="53094553" w14:textId="77777777" w:rsidTr="00C31F4B">
        <w:tc>
          <w:tcPr>
            <w:tcW w:w="5000" w:type="pct"/>
          </w:tcPr>
          <w:p w14:paraId="3A290749" w14:textId="77777777" w:rsidR="006E72C4" w:rsidRPr="00543DB4" w:rsidRDefault="006E72C4" w:rsidP="00C31F4B">
            <w:pPr>
              <w:tabs>
                <w:tab w:val="left" w:pos="884"/>
                <w:tab w:val="left" w:pos="1196"/>
              </w:tabs>
              <w:spacing w:after="0" w:line="240" w:lineRule="auto"/>
              <w:jc w:val="both"/>
              <w:rPr>
                <w:rFonts w:ascii="Times New Roman" w:hAnsi="Times New Roman"/>
                <w:sz w:val="26"/>
                <w:szCs w:val="26"/>
                <w:lang w:val="ro-RO"/>
              </w:rPr>
            </w:pPr>
            <w:r w:rsidRPr="00543DB4">
              <w:rPr>
                <w:rFonts w:ascii="Times New Roman" w:hAnsi="Times New Roman"/>
                <w:sz w:val="26"/>
                <w:szCs w:val="26"/>
                <w:lang w:val="ro-RO"/>
              </w:rPr>
              <w:t>-</w:t>
            </w:r>
          </w:p>
        </w:tc>
      </w:tr>
      <w:tr w:rsidR="006E72C4" w:rsidRPr="005255DF" w14:paraId="38F4F982" w14:textId="77777777" w:rsidTr="00C31F4B">
        <w:tc>
          <w:tcPr>
            <w:tcW w:w="5000" w:type="pct"/>
          </w:tcPr>
          <w:p w14:paraId="25B557C5" w14:textId="71387871" w:rsidR="006E72C4" w:rsidRPr="00543DB4" w:rsidRDefault="006E72C4" w:rsidP="00C31F4B">
            <w:pPr>
              <w:tabs>
                <w:tab w:val="left" w:pos="884"/>
                <w:tab w:val="left" w:pos="1196"/>
              </w:tabs>
              <w:spacing w:after="0" w:line="240" w:lineRule="auto"/>
              <w:jc w:val="both"/>
              <w:rPr>
                <w:rFonts w:ascii="Times New Roman" w:hAnsi="Times New Roman"/>
                <w:b/>
                <w:sz w:val="26"/>
                <w:szCs w:val="26"/>
                <w:lang w:val="ro-RO"/>
              </w:rPr>
            </w:pPr>
            <w:r w:rsidRPr="00543DB4">
              <w:rPr>
                <w:rFonts w:ascii="Times New Roman" w:hAnsi="Times New Roman"/>
                <w:b/>
                <w:sz w:val="26"/>
                <w:szCs w:val="26"/>
                <w:lang w:val="ro-RO"/>
              </w:rPr>
              <w:t xml:space="preserve">4. Principalele prevederi ale proiectului </w:t>
            </w:r>
            <w:r w:rsidR="00543DB4">
              <w:rPr>
                <w:rFonts w:ascii="Times New Roman" w:hAnsi="Times New Roman"/>
                <w:b/>
                <w:sz w:val="26"/>
                <w:szCs w:val="26"/>
                <w:lang w:val="ro-RO"/>
              </w:rPr>
              <w:t>ș</w:t>
            </w:r>
            <w:r w:rsidRPr="00543DB4">
              <w:rPr>
                <w:rFonts w:ascii="Times New Roman" w:hAnsi="Times New Roman"/>
                <w:b/>
                <w:sz w:val="26"/>
                <w:szCs w:val="26"/>
                <w:lang w:val="ro-RO"/>
              </w:rPr>
              <w:t>i eviden</w:t>
            </w:r>
            <w:r w:rsidR="00543DB4">
              <w:rPr>
                <w:rFonts w:ascii="Times New Roman" w:hAnsi="Times New Roman"/>
                <w:b/>
                <w:sz w:val="26"/>
                <w:szCs w:val="26"/>
                <w:lang w:val="ro-RO"/>
              </w:rPr>
              <w:t>ț</w:t>
            </w:r>
            <w:r w:rsidRPr="00543DB4">
              <w:rPr>
                <w:rFonts w:ascii="Times New Roman" w:hAnsi="Times New Roman"/>
                <w:b/>
                <w:sz w:val="26"/>
                <w:szCs w:val="26"/>
                <w:lang w:val="ro-RO"/>
              </w:rPr>
              <w:t>ierea elementelor noi</w:t>
            </w:r>
          </w:p>
        </w:tc>
      </w:tr>
      <w:tr w:rsidR="006E72C4" w:rsidRPr="005255DF" w14:paraId="64D91EC0" w14:textId="77777777" w:rsidTr="00C31F4B">
        <w:tc>
          <w:tcPr>
            <w:tcW w:w="5000" w:type="pct"/>
          </w:tcPr>
          <w:p w14:paraId="6E8A7E37" w14:textId="025931A5" w:rsidR="00A12ED2" w:rsidRPr="00543DB4" w:rsidRDefault="00FD19C1" w:rsidP="009951B3">
            <w:pPr>
              <w:pStyle w:val="ad"/>
              <w:numPr>
                <w:ilvl w:val="0"/>
                <w:numId w:val="6"/>
              </w:numPr>
              <w:spacing w:after="0" w:line="240" w:lineRule="auto"/>
              <w:ind w:left="0" w:firstLine="360"/>
              <w:jc w:val="both"/>
              <w:rPr>
                <w:rFonts w:ascii="Times New Roman" w:hAnsi="Times New Roman"/>
                <w:sz w:val="26"/>
                <w:szCs w:val="26"/>
                <w:lang w:val="ro-RO"/>
              </w:rPr>
            </w:pPr>
            <w:r w:rsidRPr="00543DB4">
              <w:rPr>
                <w:rFonts w:ascii="Times New Roman" w:hAnsi="Times New Roman"/>
                <w:sz w:val="26"/>
                <w:szCs w:val="26"/>
                <w:lang w:val="ro-RO"/>
              </w:rPr>
              <w:t>Una din m</w:t>
            </w:r>
            <w:r w:rsidR="00A12ED2" w:rsidRPr="00543DB4">
              <w:rPr>
                <w:rFonts w:ascii="Times New Roman" w:hAnsi="Times New Roman"/>
                <w:sz w:val="26"/>
                <w:szCs w:val="26"/>
                <w:lang w:val="ro-RO"/>
              </w:rPr>
              <w:t>odificările esen</w:t>
            </w:r>
            <w:r w:rsidR="00543DB4">
              <w:rPr>
                <w:rFonts w:ascii="Times New Roman" w:hAnsi="Times New Roman"/>
                <w:sz w:val="26"/>
                <w:szCs w:val="26"/>
                <w:lang w:val="ro-RO"/>
              </w:rPr>
              <w:t>ț</w:t>
            </w:r>
            <w:r w:rsidR="00A12ED2" w:rsidRPr="00543DB4">
              <w:rPr>
                <w:rFonts w:ascii="Times New Roman" w:hAnsi="Times New Roman"/>
                <w:sz w:val="26"/>
                <w:szCs w:val="26"/>
                <w:lang w:val="ro-RO"/>
              </w:rPr>
              <w:t xml:space="preserve">iale aplicate Regulamentului se referă la </w:t>
            </w:r>
            <w:bookmarkStart w:id="0" w:name="_Hlk80357995"/>
            <w:r w:rsidR="00A12ED2" w:rsidRPr="00543DB4">
              <w:rPr>
                <w:rFonts w:ascii="Times New Roman" w:hAnsi="Times New Roman"/>
                <w:sz w:val="26"/>
                <w:szCs w:val="26"/>
                <w:lang w:val="ro-RO"/>
              </w:rPr>
              <w:t xml:space="preserve">faptul că </w:t>
            </w:r>
            <w:bookmarkStart w:id="1" w:name="_Hlk80358126"/>
            <w:bookmarkEnd w:id="0"/>
            <w:r w:rsidR="00A12ED2" w:rsidRPr="00543DB4">
              <w:rPr>
                <w:rFonts w:ascii="Times New Roman" w:hAnsi="Times New Roman"/>
                <w:sz w:val="26"/>
                <w:szCs w:val="26"/>
                <w:lang w:val="ro-RO"/>
              </w:rPr>
              <w:t>Obiectul licita</w:t>
            </w:r>
            <w:r w:rsidR="00543DB4">
              <w:rPr>
                <w:rFonts w:ascii="Times New Roman" w:hAnsi="Times New Roman"/>
                <w:sz w:val="26"/>
                <w:szCs w:val="26"/>
                <w:lang w:val="ro-RO"/>
              </w:rPr>
              <w:t>ț</w:t>
            </w:r>
            <w:r w:rsidR="00A12ED2" w:rsidRPr="00543DB4">
              <w:rPr>
                <w:rFonts w:ascii="Times New Roman" w:hAnsi="Times New Roman"/>
                <w:sz w:val="26"/>
                <w:szCs w:val="26"/>
                <w:lang w:val="ro-RO"/>
              </w:rPr>
              <w:t>iilor în cazul spa</w:t>
            </w:r>
            <w:r w:rsidR="00543DB4">
              <w:rPr>
                <w:rFonts w:ascii="Times New Roman" w:hAnsi="Times New Roman"/>
                <w:sz w:val="26"/>
                <w:szCs w:val="26"/>
                <w:lang w:val="ro-RO"/>
              </w:rPr>
              <w:t>ț</w:t>
            </w:r>
            <w:r w:rsidR="00A12ED2" w:rsidRPr="00543DB4">
              <w:rPr>
                <w:rFonts w:ascii="Times New Roman" w:hAnsi="Times New Roman"/>
                <w:sz w:val="26"/>
                <w:szCs w:val="26"/>
                <w:lang w:val="ro-RO"/>
              </w:rPr>
              <w:t>iilor/ încăperilor nelocuibile care nu sunt supuse privatizării îl constituie suma cuantumului anual al chiriei oferit pentru toată perioada de valabilitate a contractului de loca</w:t>
            </w:r>
            <w:r w:rsidR="00543DB4">
              <w:rPr>
                <w:rFonts w:ascii="Times New Roman" w:hAnsi="Times New Roman"/>
                <w:sz w:val="26"/>
                <w:szCs w:val="26"/>
                <w:lang w:val="ro-RO"/>
              </w:rPr>
              <w:t>ț</w:t>
            </w:r>
            <w:r w:rsidR="00A12ED2" w:rsidRPr="00543DB4">
              <w:rPr>
                <w:rFonts w:ascii="Times New Roman" w:hAnsi="Times New Roman"/>
                <w:sz w:val="26"/>
                <w:szCs w:val="26"/>
                <w:lang w:val="ro-RO"/>
              </w:rPr>
              <w:t>iune pentru încăperile cu altă destina</w:t>
            </w:r>
            <w:r w:rsidR="00543DB4">
              <w:rPr>
                <w:rFonts w:ascii="Times New Roman" w:hAnsi="Times New Roman"/>
                <w:sz w:val="26"/>
                <w:szCs w:val="26"/>
                <w:lang w:val="ro-RO"/>
              </w:rPr>
              <w:t>ț</w:t>
            </w:r>
            <w:r w:rsidR="00A12ED2" w:rsidRPr="00543DB4">
              <w:rPr>
                <w:rFonts w:ascii="Times New Roman" w:hAnsi="Times New Roman"/>
                <w:sz w:val="26"/>
                <w:szCs w:val="26"/>
                <w:lang w:val="ro-RO"/>
              </w:rPr>
              <w:t xml:space="preserve">ie decât cea locativă – proprietate municipală </w:t>
            </w:r>
            <w:r w:rsidR="00543DB4">
              <w:rPr>
                <w:rFonts w:ascii="Times New Roman" w:hAnsi="Times New Roman"/>
                <w:sz w:val="26"/>
                <w:szCs w:val="26"/>
                <w:lang w:val="ro-RO"/>
              </w:rPr>
              <w:t>ș</w:t>
            </w:r>
            <w:r w:rsidR="00A12ED2" w:rsidRPr="00543DB4">
              <w:rPr>
                <w:rFonts w:ascii="Times New Roman" w:hAnsi="Times New Roman"/>
                <w:sz w:val="26"/>
                <w:szCs w:val="26"/>
                <w:lang w:val="ro-RO"/>
              </w:rPr>
              <w:t>i nu doar plata unica încasată la moment pentru dreptul de a încheia contractul de loca</w:t>
            </w:r>
            <w:r w:rsidR="00543DB4">
              <w:rPr>
                <w:rFonts w:ascii="Times New Roman" w:hAnsi="Times New Roman"/>
                <w:sz w:val="26"/>
                <w:szCs w:val="26"/>
                <w:lang w:val="ro-RO"/>
              </w:rPr>
              <w:t>ț</w:t>
            </w:r>
            <w:r w:rsidR="00A12ED2" w:rsidRPr="00543DB4">
              <w:rPr>
                <w:rFonts w:ascii="Times New Roman" w:hAnsi="Times New Roman"/>
                <w:sz w:val="26"/>
                <w:szCs w:val="26"/>
                <w:lang w:val="ro-RO"/>
              </w:rPr>
              <w:t>iune.</w:t>
            </w:r>
          </w:p>
          <w:p w14:paraId="5218F259" w14:textId="1410AD10" w:rsidR="00A12ED2" w:rsidRPr="00543DB4" w:rsidRDefault="00C907FB" w:rsidP="00C907FB">
            <w:pPr>
              <w:spacing w:after="0" w:line="240" w:lineRule="auto"/>
              <w:jc w:val="both"/>
              <w:rPr>
                <w:rFonts w:ascii="Times New Roman" w:hAnsi="Times New Roman"/>
                <w:sz w:val="26"/>
                <w:szCs w:val="26"/>
                <w:lang w:val="ro-RO"/>
              </w:rPr>
            </w:pPr>
            <w:r w:rsidRPr="00543DB4">
              <w:rPr>
                <w:rFonts w:ascii="Times New Roman" w:hAnsi="Times New Roman"/>
                <w:sz w:val="26"/>
                <w:szCs w:val="26"/>
                <w:lang w:val="ro-RO"/>
              </w:rPr>
              <w:t>În acela</w:t>
            </w:r>
            <w:r w:rsidR="00543DB4">
              <w:rPr>
                <w:rFonts w:ascii="Times New Roman" w:hAnsi="Times New Roman"/>
                <w:sz w:val="26"/>
                <w:szCs w:val="26"/>
                <w:lang w:val="ro-RO"/>
              </w:rPr>
              <w:t>ș</w:t>
            </w:r>
            <w:r w:rsidRPr="00543DB4">
              <w:rPr>
                <w:rFonts w:ascii="Times New Roman" w:hAnsi="Times New Roman"/>
                <w:sz w:val="26"/>
                <w:szCs w:val="26"/>
                <w:lang w:val="ro-RO"/>
              </w:rPr>
              <w:t>i timp, î</w:t>
            </w:r>
            <w:r w:rsidR="00A12ED2" w:rsidRPr="00543DB4">
              <w:rPr>
                <w:rFonts w:ascii="Times New Roman" w:hAnsi="Times New Roman"/>
                <w:sz w:val="26"/>
                <w:szCs w:val="26"/>
                <w:lang w:val="ro-RO"/>
              </w:rPr>
              <w:t>n cazul în care pe parcursul termenului de valabilitate al contractului de loca</w:t>
            </w:r>
            <w:r w:rsidR="00543DB4">
              <w:rPr>
                <w:rFonts w:ascii="Times New Roman" w:hAnsi="Times New Roman"/>
                <w:sz w:val="26"/>
                <w:szCs w:val="26"/>
                <w:lang w:val="ro-RO"/>
              </w:rPr>
              <w:t>ț</w:t>
            </w:r>
            <w:r w:rsidR="00A12ED2" w:rsidRPr="00543DB4">
              <w:rPr>
                <w:rFonts w:ascii="Times New Roman" w:hAnsi="Times New Roman"/>
                <w:sz w:val="26"/>
                <w:szCs w:val="26"/>
                <w:lang w:val="ro-RO"/>
              </w:rPr>
              <w:t>iune, inclusiv la prelungirea acestuia pe perioadă nedeterminată în condi</w:t>
            </w:r>
            <w:r w:rsidR="00543DB4">
              <w:rPr>
                <w:rFonts w:ascii="Times New Roman" w:hAnsi="Times New Roman"/>
                <w:sz w:val="26"/>
                <w:szCs w:val="26"/>
                <w:lang w:val="ro-RO"/>
              </w:rPr>
              <w:t>ț</w:t>
            </w:r>
            <w:r w:rsidR="00A12ED2" w:rsidRPr="00543DB4">
              <w:rPr>
                <w:rFonts w:ascii="Times New Roman" w:hAnsi="Times New Roman"/>
                <w:sz w:val="26"/>
                <w:szCs w:val="26"/>
                <w:lang w:val="ro-RO"/>
              </w:rPr>
              <w:t>iile legisla</w:t>
            </w:r>
            <w:r w:rsidR="00543DB4">
              <w:rPr>
                <w:rFonts w:ascii="Times New Roman" w:hAnsi="Times New Roman"/>
                <w:sz w:val="26"/>
                <w:szCs w:val="26"/>
                <w:lang w:val="ro-RO"/>
              </w:rPr>
              <w:t>ț</w:t>
            </w:r>
            <w:r w:rsidR="00A12ED2" w:rsidRPr="00543DB4">
              <w:rPr>
                <w:rFonts w:ascii="Times New Roman" w:hAnsi="Times New Roman"/>
                <w:sz w:val="26"/>
                <w:szCs w:val="26"/>
                <w:lang w:val="ro-RO"/>
              </w:rPr>
              <w:t>iei civile, se constată că cuantumul anual al loca</w:t>
            </w:r>
            <w:r w:rsidR="00543DB4">
              <w:rPr>
                <w:rFonts w:ascii="Times New Roman" w:hAnsi="Times New Roman"/>
                <w:sz w:val="26"/>
                <w:szCs w:val="26"/>
                <w:lang w:val="ro-RO"/>
              </w:rPr>
              <w:t>ț</w:t>
            </w:r>
            <w:r w:rsidR="00A12ED2" w:rsidRPr="00543DB4">
              <w:rPr>
                <w:rFonts w:ascii="Times New Roman" w:hAnsi="Times New Roman"/>
                <w:sz w:val="26"/>
                <w:szCs w:val="26"/>
                <w:lang w:val="ro-RO"/>
              </w:rPr>
              <w:t>iunii oferit la adjudecare contractului conform pct. 1.6.</w:t>
            </w:r>
            <w:r w:rsidR="00A12ED2" w:rsidRPr="00543DB4">
              <w:rPr>
                <w:rFonts w:ascii="Times New Roman" w:hAnsi="Times New Roman"/>
                <w:sz w:val="26"/>
                <w:szCs w:val="26"/>
                <w:vertAlign w:val="superscript"/>
                <w:lang w:val="ro-RO"/>
              </w:rPr>
              <w:t>1</w:t>
            </w:r>
            <w:r w:rsidR="00A12ED2" w:rsidRPr="00543DB4">
              <w:rPr>
                <w:rFonts w:ascii="Times New Roman" w:hAnsi="Times New Roman"/>
                <w:sz w:val="26"/>
                <w:szCs w:val="26"/>
                <w:lang w:val="ro-RO"/>
              </w:rPr>
              <w:t xml:space="preserve"> scade sub cuantumul minim al chiriei, calculat conform Regulamentul gestionării clădirilor, construc</w:t>
            </w:r>
            <w:r w:rsidR="00543DB4">
              <w:rPr>
                <w:rFonts w:ascii="Times New Roman" w:hAnsi="Times New Roman"/>
                <w:sz w:val="26"/>
                <w:szCs w:val="26"/>
                <w:lang w:val="ro-RO"/>
              </w:rPr>
              <w:t>ț</w:t>
            </w:r>
            <w:r w:rsidR="00A12ED2" w:rsidRPr="00543DB4">
              <w:rPr>
                <w:rFonts w:ascii="Times New Roman" w:hAnsi="Times New Roman"/>
                <w:sz w:val="26"/>
                <w:szCs w:val="26"/>
                <w:lang w:val="ro-RO"/>
              </w:rPr>
              <w:t xml:space="preserve">iilor </w:t>
            </w:r>
            <w:r w:rsidR="00543DB4">
              <w:rPr>
                <w:rFonts w:ascii="Times New Roman" w:hAnsi="Times New Roman"/>
                <w:sz w:val="26"/>
                <w:szCs w:val="26"/>
                <w:lang w:val="ro-RO"/>
              </w:rPr>
              <w:t>ș</w:t>
            </w:r>
            <w:r w:rsidR="00A12ED2" w:rsidRPr="00543DB4">
              <w:rPr>
                <w:rFonts w:ascii="Times New Roman" w:hAnsi="Times New Roman"/>
                <w:sz w:val="26"/>
                <w:szCs w:val="26"/>
                <w:lang w:val="ro-RO"/>
              </w:rPr>
              <w:t>i încăperilor cu altă destina</w:t>
            </w:r>
            <w:r w:rsidR="00543DB4">
              <w:rPr>
                <w:rFonts w:ascii="Times New Roman" w:hAnsi="Times New Roman"/>
                <w:sz w:val="26"/>
                <w:szCs w:val="26"/>
                <w:lang w:val="ro-RO"/>
              </w:rPr>
              <w:t>ț</w:t>
            </w:r>
            <w:r w:rsidR="00A12ED2" w:rsidRPr="00543DB4">
              <w:rPr>
                <w:rFonts w:ascii="Times New Roman" w:hAnsi="Times New Roman"/>
                <w:sz w:val="26"/>
                <w:szCs w:val="26"/>
                <w:lang w:val="ro-RO"/>
              </w:rPr>
              <w:t xml:space="preserve">ie, decât cea locativă - proprietate municipală aprobat prin decizia CMC nr. 17/7 din 2020 </w:t>
            </w:r>
            <w:r w:rsidR="00543DB4">
              <w:rPr>
                <w:rFonts w:ascii="Times New Roman" w:hAnsi="Times New Roman"/>
                <w:sz w:val="26"/>
                <w:szCs w:val="26"/>
                <w:lang w:val="ro-RO"/>
              </w:rPr>
              <w:t>ș</w:t>
            </w:r>
            <w:r w:rsidR="00A12ED2" w:rsidRPr="00543DB4">
              <w:rPr>
                <w:rFonts w:ascii="Times New Roman" w:hAnsi="Times New Roman"/>
                <w:sz w:val="26"/>
                <w:szCs w:val="26"/>
                <w:lang w:val="ro-RO"/>
              </w:rPr>
              <w:t xml:space="preserve">i legii bugetului de stat pe anul respectiv, acesta se </w:t>
            </w:r>
            <w:r w:rsidRPr="00543DB4">
              <w:rPr>
                <w:rFonts w:ascii="Times New Roman" w:hAnsi="Times New Roman"/>
                <w:sz w:val="26"/>
                <w:szCs w:val="26"/>
                <w:lang w:val="ro-RO"/>
              </w:rPr>
              <w:t xml:space="preserve">va </w:t>
            </w:r>
            <w:r w:rsidR="00A12ED2" w:rsidRPr="00543DB4">
              <w:rPr>
                <w:rFonts w:ascii="Times New Roman" w:hAnsi="Times New Roman"/>
                <w:sz w:val="26"/>
                <w:szCs w:val="26"/>
                <w:lang w:val="ro-RO"/>
              </w:rPr>
              <w:t>ajust</w:t>
            </w:r>
            <w:r w:rsidRPr="00543DB4">
              <w:rPr>
                <w:rFonts w:ascii="Times New Roman" w:hAnsi="Times New Roman"/>
                <w:sz w:val="26"/>
                <w:szCs w:val="26"/>
                <w:lang w:val="ro-RO"/>
              </w:rPr>
              <w:t xml:space="preserve">a </w:t>
            </w:r>
            <w:r w:rsidR="00A12ED2" w:rsidRPr="00543DB4">
              <w:rPr>
                <w:rFonts w:ascii="Times New Roman" w:hAnsi="Times New Roman"/>
                <w:sz w:val="26"/>
                <w:szCs w:val="26"/>
                <w:lang w:val="ro-RO"/>
              </w:rPr>
              <w:t>corespunzător.</w:t>
            </w:r>
          </w:p>
          <w:p w14:paraId="5A265988" w14:textId="14CDD59C" w:rsidR="00C907FB" w:rsidRPr="00543DB4" w:rsidRDefault="00C907FB" w:rsidP="00C907FB">
            <w:pPr>
              <w:spacing w:after="0" w:line="240" w:lineRule="auto"/>
              <w:jc w:val="both"/>
              <w:rPr>
                <w:rFonts w:ascii="Times New Roman" w:hAnsi="Times New Roman"/>
                <w:sz w:val="26"/>
                <w:szCs w:val="26"/>
                <w:lang w:val="ro-RO"/>
              </w:rPr>
            </w:pPr>
            <w:r w:rsidRPr="00543DB4">
              <w:rPr>
                <w:rFonts w:ascii="Times New Roman" w:hAnsi="Times New Roman"/>
                <w:sz w:val="26"/>
                <w:szCs w:val="26"/>
                <w:lang w:val="ro-RO"/>
              </w:rPr>
              <w:t>În cazul spa</w:t>
            </w:r>
            <w:r w:rsidR="00543DB4">
              <w:rPr>
                <w:rFonts w:ascii="Times New Roman" w:hAnsi="Times New Roman"/>
                <w:sz w:val="26"/>
                <w:szCs w:val="26"/>
                <w:lang w:val="ro-RO"/>
              </w:rPr>
              <w:t>ț</w:t>
            </w:r>
            <w:r w:rsidRPr="00543DB4">
              <w:rPr>
                <w:rFonts w:ascii="Times New Roman" w:hAnsi="Times New Roman"/>
                <w:sz w:val="26"/>
                <w:szCs w:val="26"/>
                <w:lang w:val="ro-RO"/>
              </w:rPr>
              <w:t>iilor/ încăperilor nelocuibile care sunt transmise în loca</w:t>
            </w:r>
            <w:r w:rsidR="00543DB4">
              <w:rPr>
                <w:rFonts w:ascii="Times New Roman" w:hAnsi="Times New Roman"/>
                <w:sz w:val="26"/>
                <w:szCs w:val="26"/>
                <w:lang w:val="ro-RO"/>
              </w:rPr>
              <w:t>ț</w:t>
            </w:r>
            <w:r w:rsidRPr="00543DB4">
              <w:rPr>
                <w:rFonts w:ascii="Times New Roman" w:hAnsi="Times New Roman"/>
                <w:sz w:val="26"/>
                <w:szCs w:val="26"/>
                <w:lang w:val="ro-RO"/>
              </w:rPr>
              <w:t>iune cu drept de privatizare, obiectul licita</w:t>
            </w:r>
            <w:r w:rsidR="00543DB4">
              <w:rPr>
                <w:rFonts w:ascii="Times New Roman" w:hAnsi="Times New Roman"/>
                <w:sz w:val="26"/>
                <w:szCs w:val="26"/>
                <w:lang w:val="ro-RO"/>
              </w:rPr>
              <w:t>ț</w:t>
            </w:r>
            <w:r w:rsidRPr="00543DB4">
              <w:rPr>
                <w:rFonts w:ascii="Times New Roman" w:hAnsi="Times New Roman"/>
                <w:sz w:val="26"/>
                <w:szCs w:val="26"/>
                <w:lang w:val="ro-RO"/>
              </w:rPr>
              <w:t>iilor îl va constituie, în continuare, dreptul de a încheia un contract de loca</w:t>
            </w:r>
            <w:r w:rsidR="00543DB4">
              <w:rPr>
                <w:rFonts w:ascii="Times New Roman" w:hAnsi="Times New Roman"/>
                <w:sz w:val="26"/>
                <w:szCs w:val="26"/>
                <w:lang w:val="ro-RO"/>
              </w:rPr>
              <w:t>ț</w:t>
            </w:r>
            <w:r w:rsidRPr="00543DB4">
              <w:rPr>
                <w:rFonts w:ascii="Times New Roman" w:hAnsi="Times New Roman"/>
                <w:sz w:val="26"/>
                <w:szCs w:val="26"/>
                <w:lang w:val="ro-RO"/>
              </w:rPr>
              <w:t>iune prin achitare la adjudecare a unei sume unice pornind de la pre</w:t>
            </w:r>
            <w:r w:rsidR="00543DB4">
              <w:rPr>
                <w:rFonts w:ascii="Times New Roman" w:hAnsi="Times New Roman"/>
                <w:sz w:val="26"/>
                <w:szCs w:val="26"/>
                <w:lang w:val="ro-RO"/>
              </w:rPr>
              <w:t>ț</w:t>
            </w:r>
            <w:r w:rsidRPr="00543DB4">
              <w:rPr>
                <w:rFonts w:ascii="Times New Roman" w:hAnsi="Times New Roman"/>
                <w:sz w:val="26"/>
                <w:szCs w:val="26"/>
                <w:lang w:val="ro-RO"/>
              </w:rPr>
              <w:t>ul maxim propus pentru bunul licitat, cuantumul chiriei anuale, în cazul dat, fiind calculat conform Regulamentului gestionării clădirilor, construc</w:t>
            </w:r>
            <w:r w:rsidR="00543DB4">
              <w:rPr>
                <w:rFonts w:ascii="Times New Roman" w:hAnsi="Times New Roman"/>
                <w:sz w:val="26"/>
                <w:szCs w:val="26"/>
                <w:lang w:val="ro-RO"/>
              </w:rPr>
              <w:t>ț</w:t>
            </w:r>
            <w:r w:rsidRPr="00543DB4">
              <w:rPr>
                <w:rFonts w:ascii="Times New Roman" w:hAnsi="Times New Roman"/>
                <w:sz w:val="26"/>
                <w:szCs w:val="26"/>
                <w:lang w:val="ro-RO"/>
              </w:rPr>
              <w:t xml:space="preserve">iilor </w:t>
            </w:r>
            <w:r w:rsidR="00543DB4">
              <w:rPr>
                <w:rFonts w:ascii="Times New Roman" w:hAnsi="Times New Roman"/>
                <w:sz w:val="26"/>
                <w:szCs w:val="26"/>
                <w:lang w:val="ro-RO"/>
              </w:rPr>
              <w:t>ș</w:t>
            </w:r>
            <w:r w:rsidRPr="00543DB4">
              <w:rPr>
                <w:rFonts w:ascii="Times New Roman" w:hAnsi="Times New Roman"/>
                <w:sz w:val="26"/>
                <w:szCs w:val="26"/>
                <w:lang w:val="ro-RO"/>
              </w:rPr>
              <w:t>i încăperilor cu altă destina</w:t>
            </w:r>
            <w:r w:rsidR="00543DB4">
              <w:rPr>
                <w:rFonts w:ascii="Times New Roman" w:hAnsi="Times New Roman"/>
                <w:sz w:val="26"/>
                <w:szCs w:val="26"/>
                <w:lang w:val="ro-RO"/>
              </w:rPr>
              <w:t>ț</w:t>
            </w:r>
            <w:r w:rsidRPr="00543DB4">
              <w:rPr>
                <w:rFonts w:ascii="Times New Roman" w:hAnsi="Times New Roman"/>
                <w:sz w:val="26"/>
                <w:szCs w:val="26"/>
                <w:lang w:val="ro-RO"/>
              </w:rPr>
              <w:t xml:space="preserve">ie, decât cea locativă - proprietate municipală aprobat prin decizia CMC nr. 17/7 din 2020 </w:t>
            </w:r>
            <w:r w:rsidR="00543DB4">
              <w:rPr>
                <w:rFonts w:ascii="Times New Roman" w:hAnsi="Times New Roman"/>
                <w:sz w:val="26"/>
                <w:szCs w:val="26"/>
                <w:lang w:val="ro-RO"/>
              </w:rPr>
              <w:t>ș</w:t>
            </w:r>
            <w:r w:rsidRPr="00543DB4">
              <w:rPr>
                <w:rFonts w:ascii="Times New Roman" w:hAnsi="Times New Roman"/>
                <w:sz w:val="26"/>
                <w:szCs w:val="26"/>
                <w:lang w:val="ro-RO"/>
              </w:rPr>
              <w:t>i legii bugetului de stat pe anul de referin</w:t>
            </w:r>
            <w:r w:rsidR="00543DB4">
              <w:rPr>
                <w:rFonts w:ascii="Times New Roman" w:hAnsi="Times New Roman"/>
                <w:sz w:val="26"/>
                <w:szCs w:val="26"/>
                <w:lang w:val="ro-RO"/>
              </w:rPr>
              <w:t>ț</w:t>
            </w:r>
            <w:r w:rsidRPr="00543DB4">
              <w:rPr>
                <w:rFonts w:ascii="Times New Roman" w:hAnsi="Times New Roman"/>
                <w:sz w:val="26"/>
                <w:szCs w:val="26"/>
                <w:lang w:val="ro-RO"/>
              </w:rPr>
              <w:t>ă.</w:t>
            </w:r>
          </w:p>
          <w:p w14:paraId="3881048B" w14:textId="5631DCF6" w:rsidR="00C907FB" w:rsidRPr="00543DB4" w:rsidRDefault="00635EDA" w:rsidP="009951B3">
            <w:pPr>
              <w:pStyle w:val="ad"/>
              <w:numPr>
                <w:ilvl w:val="0"/>
                <w:numId w:val="6"/>
              </w:numPr>
              <w:spacing w:after="0" w:line="240" w:lineRule="auto"/>
              <w:ind w:left="0" w:firstLine="360"/>
              <w:jc w:val="both"/>
              <w:rPr>
                <w:rFonts w:ascii="Times New Roman" w:hAnsi="Times New Roman"/>
                <w:sz w:val="26"/>
                <w:szCs w:val="26"/>
                <w:lang w:val="ro-RO"/>
              </w:rPr>
            </w:pPr>
            <w:r w:rsidRPr="00543DB4">
              <w:rPr>
                <w:rFonts w:ascii="Times New Roman" w:hAnsi="Times New Roman"/>
                <w:sz w:val="26"/>
                <w:szCs w:val="26"/>
                <w:lang w:val="ro-RO"/>
              </w:rPr>
              <w:t>Se ajustează prevederilor Regulamentului privin</w:t>
            </w:r>
            <w:bookmarkStart w:id="2" w:name="_GoBack"/>
            <w:bookmarkEnd w:id="2"/>
            <w:r w:rsidRPr="00543DB4">
              <w:rPr>
                <w:rFonts w:ascii="Times New Roman" w:hAnsi="Times New Roman"/>
                <w:sz w:val="26"/>
                <w:szCs w:val="26"/>
                <w:lang w:val="ro-RO"/>
              </w:rPr>
              <w:t>d licita</w:t>
            </w:r>
            <w:r w:rsidR="00543DB4">
              <w:rPr>
                <w:rFonts w:ascii="Times New Roman" w:hAnsi="Times New Roman"/>
                <w:sz w:val="26"/>
                <w:szCs w:val="26"/>
                <w:lang w:val="ro-RO"/>
              </w:rPr>
              <w:t>ț</w:t>
            </w:r>
            <w:r w:rsidRPr="00543DB4">
              <w:rPr>
                <w:rFonts w:ascii="Times New Roman" w:hAnsi="Times New Roman"/>
                <w:sz w:val="26"/>
                <w:szCs w:val="26"/>
                <w:lang w:val="ro-RO"/>
              </w:rPr>
              <w:t xml:space="preserve">iile cu strigare </w:t>
            </w:r>
            <w:r w:rsidR="00543DB4">
              <w:rPr>
                <w:rFonts w:ascii="Times New Roman" w:hAnsi="Times New Roman"/>
                <w:sz w:val="26"/>
                <w:szCs w:val="26"/>
                <w:lang w:val="ro-RO"/>
              </w:rPr>
              <w:t>ș</w:t>
            </w:r>
            <w:r w:rsidRPr="00543DB4">
              <w:rPr>
                <w:rFonts w:ascii="Times New Roman" w:hAnsi="Times New Roman"/>
                <w:sz w:val="26"/>
                <w:szCs w:val="26"/>
                <w:lang w:val="ro-RO"/>
              </w:rPr>
              <w:t>i cu reducere aprobat prin HG nr. 136 /2009 d</w:t>
            </w:r>
            <w:r w:rsidR="009951B3" w:rsidRPr="00543DB4">
              <w:rPr>
                <w:rFonts w:ascii="Times New Roman" w:hAnsi="Times New Roman"/>
                <w:sz w:val="26"/>
                <w:szCs w:val="26"/>
                <w:lang w:val="ro-RO"/>
              </w:rPr>
              <w:t>enumirea Comisiei pentru supravegherea corectitudinii desfă</w:t>
            </w:r>
            <w:r w:rsidR="00543DB4">
              <w:rPr>
                <w:rFonts w:ascii="Times New Roman" w:hAnsi="Times New Roman"/>
                <w:sz w:val="26"/>
                <w:szCs w:val="26"/>
                <w:lang w:val="ro-RO"/>
              </w:rPr>
              <w:t>ș</w:t>
            </w:r>
            <w:r w:rsidR="009951B3" w:rsidRPr="00543DB4">
              <w:rPr>
                <w:rFonts w:ascii="Times New Roman" w:hAnsi="Times New Roman"/>
                <w:sz w:val="26"/>
                <w:szCs w:val="26"/>
                <w:lang w:val="ro-RO"/>
              </w:rPr>
              <w:t>urării licita</w:t>
            </w:r>
            <w:r w:rsidR="00543DB4">
              <w:rPr>
                <w:rFonts w:ascii="Times New Roman" w:hAnsi="Times New Roman"/>
                <w:sz w:val="26"/>
                <w:szCs w:val="26"/>
                <w:lang w:val="ro-RO"/>
              </w:rPr>
              <w:t>ț</w:t>
            </w:r>
            <w:r w:rsidR="009951B3" w:rsidRPr="00543DB4">
              <w:rPr>
                <w:rFonts w:ascii="Times New Roman" w:hAnsi="Times New Roman"/>
                <w:sz w:val="26"/>
                <w:szCs w:val="26"/>
                <w:lang w:val="ro-RO"/>
              </w:rPr>
              <w:t>iilor de ob</w:t>
            </w:r>
            <w:r w:rsidR="00543DB4">
              <w:rPr>
                <w:rFonts w:ascii="Times New Roman" w:hAnsi="Times New Roman"/>
                <w:sz w:val="26"/>
                <w:szCs w:val="26"/>
                <w:lang w:val="ro-RO"/>
              </w:rPr>
              <w:t>ț</w:t>
            </w:r>
            <w:r w:rsidR="009951B3" w:rsidRPr="00543DB4">
              <w:rPr>
                <w:rFonts w:ascii="Times New Roman" w:hAnsi="Times New Roman"/>
                <w:sz w:val="26"/>
                <w:szCs w:val="26"/>
                <w:lang w:val="ro-RO"/>
              </w:rPr>
              <w:t>inere a dreptului de loca</w:t>
            </w:r>
            <w:r w:rsidR="00543DB4">
              <w:rPr>
                <w:rFonts w:ascii="Times New Roman" w:hAnsi="Times New Roman"/>
                <w:sz w:val="26"/>
                <w:szCs w:val="26"/>
                <w:lang w:val="ro-RO"/>
              </w:rPr>
              <w:t>ț</w:t>
            </w:r>
            <w:r w:rsidR="009951B3" w:rsidRPr="00543DB4">
              <w:rPr>
                <w:rFonts w:ascii="Times New Roman" w:hAnsi="Times New Roman"/>
                <w:sz w:val="26"/>
                <w:szCs w:val="26"/>
                <w:lang w:val="ro-RO"/>
              </w:rPr>
              <w:t>iune a încăperilor cu altă destina</w:t>
            </w:r>
            <w:r w:rsidR="00543DB4">
              <w:rPr>
                <w:rFonts w:ascii="Times New Roman" w:hAnsi="Times New Roman"/>
                <w:sz w:val="26"/>
                <w:szCs w:val="26"/>
                <w:lang w:val="ro-RO"/>
              </w:rPr>
              <w:t>ț</w:t>
            </w:r>
            <w:r w:rsidR="009951B3" w:rsidRPr="00543DB4">
              <w:rPr>
                <w:rFonts w:ascii="Times New Roman" w:hAnsi="Times New Roman"/>
                <w:sz w:val="26"/>
                <w:szCs w:val="26"/>
                <w:lang w:val="ro-RO"/>
              </w:rPr>
              <w:t>ie decât cea locativă, proprietatea autorită</w:t>
            </w:r>
            <w:r w:rsidR="00543DB4">
              <w:rPr>
                <w:rFonts w:ascii="Times New Roman" w:hAnsi="Times New Roman"/>
                <w:sz w:val="26"/>
                <w:szCs w:val="26"/>
                <w:lang w:val="ro-RO"/>
              </w:rPr>
              <w:t>ț</w:t>
            </w:r>
            <w:r w:rsidR="009951B3" w:rsidRPr="00543DB4">
              <w:rPr>
                <w:rFonts w:ascii="Times New Roman" w:hAnsi="Times New Roman"/>
                <w:sz w:val="26"/>
                <w:szCs w:val="26"/>
                <w:lang w:val="ro-RO"/>
              </w:rPr>
              <w:t>ii publice locale a municipiului Chi</w:t>
            </w:r>
            <w:r w:rsidR="00543DB4">
              <w:rPr>
                <w:rFonts w:ascii="Times New Roman" w:hAnsi="Times New Roman"/>
                <w:sz w:val="26"/>
                <w:szCs w:val="26"/>
                <w:lang w:val="ro-RO"/>
              </w:rPr>
              <w:t>ș</w:t>
            </w:r>
            <w:r w:rsidR="009951B3" w:rsidRPr="00543DB4">
              <w:rPr>
                <w:rFonts w:ascii="Times New Roman" w:hAnsi="Times New Roman"/>
                <w:sz w:val="26"/>
                <w:szCs w:val="26"/>
                <w:lang w:val="ro-RO"/>
              </w:rPr>
              <w:t>inău</w:t>
            </w:r>
            <w:r w:rsidRPr="00543DB4">
              <w:rPr>
                <w:rFonts w:ascii="Times New Roman" w:hAnsi="Times New Roman"/>
                <w:sz w:val="26"/>
                <w:szCs w:val="26"/>
                <w:lang w:val="ro-RO"/>
              </w:rPr>
              <w:t>, în redac</w:t>
            </w:r>
            <w:r w:rsidR="00543DB4">
              <w:rPr>
                <w:rFonts w:ascii="Times New Roman" w:hAnsi="Times New Roman"/>
                <w:sz w:val="26"/>
                <w:szCs w:val="26"/>
                <w:lang w:val="ro-RO"/>
              </w:rPr>
              <w:t>ț</w:t>
            </w:r>
            <w:r w:rsidRPr="00543DB4">
              <w:rPr>
                <w:rFonts w:ascii="Times New Roman" w:hAnsi="Times New Roman"/>
                <w:sz w:val="26"/>
                <w:szCs w:val="26"/>
                <w:lang w:val="ro-RO"/>
              </w:rPr>
              <w:t>ia nouă aceasta fiind denumită Comisia de licita</w:t>
            </w:r>
            <w:r w:rsidR="00543DB4">
              <w:rPr>
                <w:rFonts w:ascii="Times New Roman" w:hAnsi="Times New Roman"/>
                <w:sz w:val="26"/>
                <w:szCs w:val="26"/>
                <w:lang w:val="ro-RO"/>
              </w:rPr>
              <w:t>ț</w:t>
            </w:r>
            <w:r w:rsidRPr="00543DB4">
              <w:rPr>
                <w:rFonts w:ascii="Times New Roman" w:hAnsi="Times New Roman"/>
                <w:sz w:val="26"/>
                <w:szCs w:val="26"/>
                <w:lang w:val="ro-RO"/>
              </w:rPr>
              <w:t>ii</w:t>
            </w:r>
            <w:r w:rsidR="00FD19C1" w:rsidRPr="00543DB4">
              <w:rPr>
                <w:rFonts w:ascii="Times New Roman" w:hAnsi="Times New Roman"/>
                <w:sz w:val="26"/>
                <w:szCs w:val="26"/>
                <w:lang w:val="ro-RO"/>
              </w:rPr>
              <w:t>.</w:t>
            </w:r>
          </w:p>
          <w:p w14:paraId="3738453B" w14:textId="65E3BF20" w:rsidR="00FD19C1" w:rsidRPr="00543DB4" w:rsidRDefault="00FD19C1" w:rsidP="009951B3">
            <w:pPr>
              <w:pStyle w:val="ad"/>
              <w:numPr>
                <w:ilvl w:val="0"/>
                <w:numId w:val="6"/>
              </w:numPr>
              <w:spacing w:after="0" w:line="240" w:lineRule="auto"/>
              <w:ind w:left="0" w:firstLine="360"/>
              <w:jc w:val="both"/>
              <w:rPr>
                <w:rFonts w:ascii="Times New Roman" w:hAnsi="Times New Roman"/>
                <w:sz w:val="26"/>
                <w:szCs w:val="26"/>
                <w:lang w:val="ro-RO"/>
              </w:rPr>
            </w:pPr>
            <w:bookmarkStart w:id="3" w:name="_Hlk80368023"/>
            <w:r w:rsidRPr="00543DB4">
              <w:rPr>
                <w:rFonts w:ascii="Times New Roman" w:hAnsi="Times New Roman"/>
                <w:sz w:val="26"/>
                <w:szCs w:val="26"/>
                <w:lang w:val="ro-RO"/>
              </w:rPr>
              <w:t>Se stabile</w:t>
            </w:r>
            <w:r w:rsidR="00543DB4">
              <w:rPr>
                <w:rFonts w:ascii="Times New Roman" w:hAnsi="Times New Roman"/>
                <w:sz w:val="26"/>
                <w:szCs w:val="26"/>
                <w:lang w:val="ro-RO"/>
              </w:rPr>
              <w:t>ș</w:t>
            </w:r>
            <w:r w:rsidRPr="00543DB4">
              <w:rPr>
                <w:rFonts w:ascii="Times New Roman" w:hAnsi="Times New Roman"/>
                <w:sz w:val="26"/>
                <w:szCs w:val="26"/>
                <w:lang w:val="ro-RO"/>
              </w:rPr>
              <w:t>te obliga</w:t>
            </w:r>
            <w:r w:rsidR="00543DB4">
              <w:rPr>
                <w:rFonts w:ascii="Times New Roman" w:hAnsi="Times New Roman"/>
                <w:sz w:val="26"/>
                <w:szCs w:val="26"/>
                <w:lang w:val="ro-RO"/>
              </w:rPr>
              <w:t>ț</w:t>
            </w:r>
            <w:r w:rsidRPr="00543DB4">
              <w:rPr>
                <w:rFonts w:ascii="Times New Roman" w:hAnsi="Times New Roman"/>
                <w:sz w:val="26"/>
                <w:szCs w:val="26"/>
                <w:lang w:val="ro-RO"/>
              </w:rPr>
              <w:t>ia gestionarului să disemineze informa</w:t>
            </w:r>
            <w:r w:rsidR="00543DB4">
              <w:rPr>
                <w:rFonts w:ascii="Times New Roman" w:hAnsi="Times New Roman"/>
                <w:sz w:val="26"/>
                <w:szCs w:val="26"/>
                <w:lang w:val="ro-RO"/>
              </w:rPr>
              <w:t>ț</w:t>
            </w:r>
            <w:r w:rsidRPr="00543DB4">
              <w:rPr>
                <w:rFonts w:ascii="Times New Roman" w:hAnsi="Times New Roman"/>
                <w:sz w:val="26"/>
                <w:szCs w:val="26"/>
                <w:lang w:val="ro-RO"/>
              </w:rPr>
              <w:t>ia privind expunerea bunurilor la licita</w:t>
            </w:r>
            <w:r w:rsidR="00543DB4">
              <w:rPr>
                <w:rFonts w:ascii="Times New Roman" w:hAnsi="Times New Roman"/>
                <w:sz w:val="26"/>
                <w:szCs w:val="26"/>
                <w:lang w:val="ro-RO"/>
              </w:rPr>
              <w:t>ț</w:t>
            </w:r>
            <w:r w:rsidRPr="00543DB4">
              <w:rPr>
                <w:rFonts w:ascii="Times New Roman" w:hAnsi="Times New Roman"/>
                <w:sz w:val="26"/>
                <w:szCs w:val="26"/>
                <w:lang w:val="ro-RO"/>
              </w:rPr>
              <w:t>ie,</w:t>
            </w:r>
            <w:bookmarkEnd w:id="3"/>
            <w:r w:rsidRPr="00543DB4">
              <w:rPr>
                <w:rFonts w:ascii="Times New Roman" w:hAnsi="Times New Roman"/>
                <w:sz w:val="26"/>
                <w:szCs w:val="26"/>
                <w:lang w:val="ro-RO"/>
              </w:rPr>
              <w:t xml:space="preserve"> precum </w:t>
            </w:r>
            <w:r w:rsidR="00543DB4">
              <w:rPr>
                <w:rFonts w:ascii="Times New Roman" w:hAnsi="Times New Roman"/>
                <w:sz w:val="26"/>
                <w:szCs w:val="26"/>
                <w:lang w:val="ro-RO"/>
              </w:rPr>
              <w:t>ș</w:t>
            </w:r>
            <w:r w:rsidRPr="00543DB4">
              <w:rPr>
                <w:rFonts w:ascii="Times New Roman" w:hAnsi="Times New Roman"/>
                <w:sz w:val="26"/>
                <w:szCs w:val="26"/>
                <w:lang w:val="ro-RO"/>
              </w:rPr>
              <w:t>i să contribuie la asigurarea accesului în spa</w:t>
            </w:r>
            <w:r w:rsidR="00543DB4">
              <w:rPr>
                <w:rFonts w:ascii="Times New Roman" w:hAnsi="Times New Roman"/>
                <w:sz w:val="26"/>
                <w:szCs w:val="26"/>
                <w:lang w:val="ro-RO"/>
              </w:rPr>
              <w:t>ț</w:t>
            </w:r>
            <w:r w:rsidRPr="00543DB4">
              <w:rPr>
                <w:rFonts w:ascii="Times New Roman" w:hAnsi="Times New Roman"/>
                <w:sz w:val="26"/>
                <w:szCs w:val="26"/>
                <w:lang w:val="ro-RO"/>
              </w:rPr>
              <w:t>ii/ încăperi nelocuibile pentru participan</w:t>
            </w:r>
            <w:r w:rsidR="00543DB4">
              <w:rPr>
                <w:rFonts w:ascii="Times New Roman" w:hAnsi="Times New Roman"/>
                <w:sz w:val="26"/>
                <w:szCs w:val="26"/>
                <w:lang w:val="ro-RO"/>
              </w:rPr>
              <w:t>ț</w:t>
            </w:r>
            <w:r w:rsidRPr="00543DB4">
              <w:rPr>
                <w:rFonts w:ascii="Times New Roman" w:hAnsi="Times New Roman"/>
                <w:sz w:val="26"/>
                <w:szCs w:val="26"/>
                <w:lang w:val="ro-RO"/>
              </w:rPr>
              <w:t>ii la licita</w:t>
            </w:r>
            <w:r w:rsidR="00543DB4">
              <w:rPr>
                <w:rFonts w:ascii="Times New Roman" w:hAnsi="Times New Roman"/>
                <w:sz w:val="26"/>
                <w:szCs w:val="26"/>
                <w:lang w:val="ro-RO"/>
              </w:rPr>
              <w:t>ț</w:t>
            </w:r>
            <w:r w:rsidRPr="00543DB4">
              <w:rPr>
                <w:rFonts w:ascii="Times New Roman" w:hAnsi="Times New Roman"/>
                <w:sz w:val="26"/>
                <w:szCs w:val="26"/>
                <w:lang w:val="ro-RO"/>
              </w:rPr>
              <w:t>ie pentru familiarizarea cu acestea</w:t>
            </w:r>
            <w:r w:rsidR="00930C77">
              <w:rPr>
                <w:rFonts w:ascii="Times New Roman" w:hAnsi="Times New Roman"/>
                <w:sz w:val="26"/>
                <w:szCs w:val="26"/>
                <w:lang w:val="ro-RO"/>
              </w:rPr>
              <w:t>.</w:t>
            </w:r>
          </w:p>
          <w:p w14:paraId="6D2812CD" w14:textId="77777777" w:rsidR="006E72C4" w:rsidRDefault="00FD19C1" w:rsidP="00FD19C1">
            <w:pPr>
              <w:pStyle w:val="ad"/>
              <w:numPr>
                <w:ilvl w:val="0"/>
                <w:numId w:val="6"/>
              </w:numPr>
              <w:ind w:left="0" w:firstLine="360"/>
              <w:rPr>
                <w:rFonts w:ascii="Times New Roman" w:hAnsi="Times New Roman"/>
                <w:sz w:val="26"/>
                <w:szCs w:val="26"/>
                <w:lang w:val="ro-RO"/>
              </w:rPr>
            </w:pPr>
            <w:r w:rsidRPr="00543DB4">
              <w:rPr>
                <w:rFonts w:ascii="Times New Roman" w:hAnsi="Times New Roman"/>
                <w:sz w:val="26"/>
                <w:szCs w:val="26"/>
                <w:lang w:val="ro-RO"/>
              </w:rPr>
              <w:t>Se stabile</w:t>
            </w:r>
            <w:r w:rsidR="00543DB4">
              <w:rPr>
                <w:rFonts w:ascii="Times New Roman" w:hAnsi="Times New Roman"/>
                <w:sz w:val="26"/>
                <w:szCs w:val="26"/>
                <w:lang w:val="ro-RO"/>
              </w:rPr>
              <w:t>ș</w:t>
            </w:r>
            <w:r w:rsidRPr="00543DB4">
              <w:rPr>
                <w:rFonts w:ascii="Times New Roman" w:hAnsi="Times New Roman"/>
                <w:sz w:val="26"/>
                <w:szCs w:val="26"/>
                <w:lang w:val="ro-RO"/>
              </w:rPr>
              <w:t>te obliga</w:t>
            </w:r>
            <w:r w:rsidR="00543DB4">
              <w:rPr>
                <w:rFonts w:ascii="Times New Roman" w:hAnsi="Times New Roman"/>
                <w:sz w:val="26"/>
                <w:szCs w:val="26"/>
                <w:lang w:val="ro-RO"/>
              </w:rPr>
              <w:t>ț</w:t>
            </w:r>
            <w:r w:rsidRPr="00543DB4">
              <w:rPr>
                <w:rFonts w:ascii="Times New Roman" w:hAnsi="Times New Roman"/>
                <w:sz w:val="26"/>
                <w:szCs w:val="26"/>
                <w:lang w:val="ro-RO"/>
              </w:rPr>
              <w:t>ia organizatorului licita</w:t>
            </w:r>
            <w:r w:rsidR="00543DB4">
              <w:rPr>
                <w:rFonts w:ascii="Times New Roman" w:hAnsi="Times New Roman"/>
                <w:sz w:val="26"/>
                <w:szCs w:val="26"/>
                <w:lang w:val="ro-RO"/>
              </w:rPr>
              <w:t>ț</w:t>
            </w:r>
            <w:r w:rsidRPr="00543DB4">
              <w:rPr>
                <w:rFonts w:ascii="Times New Roman" w:hAnsi="Times New Roman"/>
                <w:sz w:val="26"/>
                <w:szCs w:val="26"/>
                <w:lang w:val="ro-RO"/>
              </w:rPr>
              <w:t>iei privind transmiterea către Direc</w:t>
            </w:r>
            <w:r w:rsidR="00543DB4">
              <w:rPr>
                <w:rFonts w:ascii="Times New Roman" w:hAnsi="Times New Roman"/>
                <w:sz w:val="26"/>
                <w:szCs w:val="26"/>
                <w:lang w:val="ro-RO"/>
              </w:rPr>
              <w:t>ț</w:t>
            </w:r>
            <w:r w:rsidRPr="00543DB4">
              <w:rPr>
                <w:rFonts w:ascii="Times New Roman" w:hAnsi="Times New Roman"/>
                <w:sz w:val="26"/>
                <w:szCs w:val="26"/>
                <w:lang w:val="ro-RO"/>
              </w:rPr>
              <w:t>ia generală economie, comer</w:t>
            </w:r>
            <w:r w:rsidR="00543DB4">
              <w:rPr>
                <w:rFonts w:ascii="Times New Roman" w:hAnsi="Times New Roman"/>
                <w:sz w:val="26"/>
                <w:szCs w:val="26"/>
                <w:lang w:val="ro-RO"/>
              </w:rPr>
              <w:t>ț</w:t>
            </w:r>
            <w:r w:rsidRPr="00543DB4">
              <w:rPr>
                <w:rFonts w:ascii="Times New Roman" w:hAnsi="Times New Roman"/>
                <w:sz w:val="26"/>
                <w:szCs w:val="26"/>
                <w:lang w:val="ro-RO"/>
              </w:rPr>
              <w:t xml:space="preserve"> </w:t>
            </w:r>
            <w:r w:rsidR="00543DB4">
              <w:rPr>
                <w:rFonts w:ascii="Times New Roman" w:hAnsi="Times New Roman"/>
                <w:sz w:val="26"/>
                <w:szCs w:val="26"/>
                <w:lang w:val="ro-RO"/>
              </w:rPr>
              <w:t>ș</w:t>
            </w:r>
            <w:r w:rsidRPr="00543DB4">
              <w:rPr>
                <w:rFonts w:ascii="Times New Roman" w:hAnsi="Times New Roman"/>
                <w:sz w:val="26"/>
                <w:szCs w:val="26"/>
                <w:lang w:val="ro-RO"/>
              </w:rPr>
              <w:t>i turism, în decurs de 30 zile calendaristice de la data licita</w:t>
            </w:r>
            <w:r w:rsidR="00543DB4">
              <w:rPr>
                <w:rFonts w:ascii="Times New Roman" w:hAnsi="Times New Roman"/>
                <w:sz w:val="26"/>
                <w:szCs w:val="26"/>
                <w:lang w:val="ro-RO"/>
              </w:rPr>
              <w:t>ț</w:t>
            </w:r>
            <w:r w:rsidRPr="00543DB4">
              <w:rPr>
                <w:rFonts w:ascii="Times New Roman" w:hAnsi="Times New Roman"/>
                <w:sz w:val="26"/>
                <w:szCs w:val="26"/>
                <w:lang w:val="ro-RO"/>
              </w:rPr>
              <w:t>iei desfă</w:t>
            </w:r>
            <w:r w:rsidR="00543DB4">
              <w:rPr>
                <w:rFonts w:ascii="Times New Roman" w:hAnsi="Times New Roman"/>
                <w:sz w:val="26"/>
                <w:szCs w:val="26"/>
                <w:lang w:val="ro-RO"/>
              </w:rPr>
              <w:t>ș</w:t>
            </w:r>
            <w:r w:rsidRPr="00543DB4">
              <w:rPr>
                <w:rFonts w:ascii="Times New Roman" w:hAnsi="Times New Roman"/>
                <w:sz w:val="26"/>
                <w:szCs w:val="26"/>
                <w:lang w:val="ro-RO"/>
              </w:rPr>
              <w:t xml:space="preserve">urate, a materialelor </w:t>
            </w:r>
            <w:r w:rsidR="00543DB4">
              <w:rPr>
                <w:rFonts w:ascii="Times New Roman" w:hAnsi="Times New Roman"/>
                <w:sz w:val="26"/>
                <w:szCs w:val="26"/>
                <w:lang w:val="ro-RO"/>
              </w:rPr>
              <w:t>ș</w:t>
            </w:r>
            <w:r w:rsidRPr="00543DB4">
              <w:rPr>
                <w:rFonts w:ascii="Times New Roman" w:hAnsi="Times New Roman"/>
                <w:sz w:val="26"/>
                <w:szCs w:val="26"/>
                <w:lang w:val="ro-RO"/>
              </w:rPr>
              <w:t xml:space="preserve">i documentelor aferente organizării </w:t>
            </w:r>
            <w:r w:rsidR="00543DB4">
              <w:rPr>
                <w:rFonts w:ascii="Times New Roman" w:hAnsi="Times New Roman"/>
                <w:sz w:val="26"/>
                <w:szCs w:val="26"/>
                <w:lang w:val="ro-RO"/>
              </w:rPr>
              <w:t>ș</w:t>
            </w:r>
            <w:r w:rsidRPr="00543DB4">
              <w:rPr>
                <w:rFonts w:ascii="Times New Roman" w:hAnsi="Times New Roman"/>
                <w:sz w:val="26"/>
                <w:szCs w:val="26"/>
                <w:lang w:val="ro-RO"/>
              </w:rPr>
              <w:t>i desfă</w:t>
            </w:r>
            <w:r w:rsidR="00543DB4">
              <w:rPr>
                <w:rFonts w:ascii="Times New Roman" w:hAnsi="Times New Roman"/>
                <w:sz w:val="26"/>
                <w:szCs w:val="26"/>
                <w:lang w:val="ro-RO"/>
              </w:rPr>
              <w:t>ș</w:t>
            </w:r>
            <w:r w:rsidRPr="00543DB4">
              <w:rPr>
                <w:rFonts w:ascii="Times New Roman" w:hAnsi="Times New Roman"/>
                <w:sz w:val="26"/>
                <w:szCs w:val="26"/>
                <w:lang w:val="ro-RO"/>
              </w:rPr>
              <w:t>urării licita</w:t>
            </w:r>
            <w:r w:rsidR="00543DB4">
              <w:rPr>
                <w:rFonts w:ascii="Times New Roman" w:hAnsi="Times New Roman"/>
                <w:sz w:val="26"/>
                <w:szCs w:val="26"/>
                <w:lang w:val="ro-RO"/>
              </w:rPr>
              <w:t>ț</w:t>
            </w:r>
            <w:r w:rsidRPr="00543DB4">
              <w:rPr>
                <w:rFonts w:ascii="Times New Roman" w:hAnsi="Times New Roman"/>
                <w:sz w:val="26"/>
                <w:szCs w:val="26"/>
                <w:lang w:val="ro-RO"/>
              </w:rPr>
              <w:t>iei îndosariate în modul corespunzător, înso</w:t>
            </w:r>
            <w:r w:rsidR="00543DB4">
              <w:rPr>
                <w:rFonts w:ascii="Times New Roman" w:hAnsi="Times New Roman"/>
                <w:sz w:val="26"/>
                <w:szCs w:val="26"/>
                <w:lang w:val="ro-RO"/>
              </w:rPr>
              <w:t>ț</w:t>
            </w:r>
            <w:r w:rsidRPr="00543DB4">
              <w:rPr>
                <w:rFonts w:ascii="Times New Roman" w:hAnsi="Times New Roman"/>
                <w:sz w:val="26"/>
                <w:szCs w:val="26"/>
                <w:lang w:val="ro-RO"/>
              </w:rPr>
              <w:t>ite de opisul actelor componente.</w:t>
            </w:r>
            <w:bookmarkEnd w:id="1"/>
          </w:p>
          <w:p w14:paraId="7A45DA6A" w14:textId="34FA8B52" w:rsidR="00930C77" w:rsidRPr="00543DB4" w:rsidRDefault="00930C77" w:rsidP="00930C77">
            <w:pPr>
              <w:pStyle w:val="ad"/>
              <w:numPr>
                <w:ilvl w:val="0"/>
                <w:numId w:val="6"/>
              </w:numPr>
              <w:ind w:left="0" w:firstLine="360"/>
              <w:rPr>
                <w:rFonts w:ascii="Times New Roman" w:hAnsi="Times New Roman"/>
                <w:sz w:val="26"/>
                <w:szCs w:val="26"/>
                <w:lang w:val="ro-RO"/>
              </w:rPr>
            </w:pPr>
            <w:r>
              <w:rPr>
                <w:rFonts w:ascii="Times New Roman" w:hAnsi="Times New Roman"/>
                <w:sz w:val="26"/>
                <w:szCs w:val="26"/>
                <w:lang w:val="ro-RO"/>
              </w:rPr>
              <w:t>Se substituie un membru al comisie de licitației, rezultat al alegerii dnei Angela Muntean</w:t>
            </w:r>
            <w:r w:rsidR="000303A1">
              <w:rPr>
                <w:rFonts w:ascii="Times New Roman" w:hAnsi="Times New Roman"/>
                <w:sz w:val="26"/>
                <w:szCs w:val="26"/>
                <w:lang w:val="ro-RO"/>
              </w:rPr>
              <w:t>u</w:t>
            </w:r>
            <w:r>
              <w:rPr>
                <w:rFonts w:ascii="Times New Roman" w:hAnsi="Times New Roman"/>
                <w:sz w:val="26"/>
                <w:szCs w:val="26"/>
                <w:lang w:val="ro-RO"/>
              </w:rPr>
              <w:t>-Pojoga în funcția de deputat în Parlamentul Republicii Moldova.</w:t>
            </w:r>
          </w:p>
        </w:tc>
      </w:tr>
      <w:tr w:rsidR="006E72C4" w:rsidRPr="00543DB4" w14:paraId="03387AFF" w14:textId="77777777" w:rsidTr="00C31F4B">
        <w:tc>
          <w:tcPr>
            <w:tcW w:w="5000" w:type="pct"/>
          </w:tcPr>
          <w:p w14:paraId="787D8A88" w14:textId="77777777" w:rsidR="006E72C4" w:rsidRPr="00543DB4" w:rsidRDefault="006E72C4" w:rsidP="00C31F4B">
            <w:pPr>
              <w:tabs>
                <w:tab w:val="left" w:pos="884"/>
                <w:tab w:val="left" w:pos="1196"/>
              </w:tabs>
              <w:spacing w:after="0" w:line="240" w:lineRule="auto"/>
              <w:jc w:val="both"/>
              <w:rPr>
                <w:rFonts w:ascii="Times New Roman" w:hAnsi="Times New Roman"/>
                <w:b/>
                <w:sz w:val="26"/>
                <w:szCs w:val="26"/>
                <w:lang w:val="ro-RO"/>
              </w:rPr>
            </w:pPr>
            <w:r w:rsidRPr="00543DB4">
              <w:rPr>
                <w:rFonts w:ascii="Times New Roman" w:hAnsi="Times New Roman"/>
                <w:b/>
                <w:sz w:val="26"/>
                <w:szCs w:val="26"/>
                <w:lang w:val="ro-RO"/>
              </w:rPr>
              <w:t>5. Fundamentarea economico-financiară</w:t>
            </w:r>
          </w:p>
        </w:tc>
      </w:tr>
      <w:tr w:rsidR="006E72C4" w:rsidRPr="005255DF" w14:paraId="21DD4A9F" w14:textId="77777777" w:rsidTr="00543DB4">
        <w:trPr>
          <w:trHeight w:val="2546"/>
        </w:trPr>
        <w:tc>
          <w:tcPr>
            <w:tcW w:w="5000" w:type="pct"/>
          </w:tcPr>
          <w:p w14:paraId="691D3DEB" w14:textId="7B2CC164" w:rsidR="00AE77FA" w:rsidRPr="00543DB4" w:rsidRDefault="006E72C4" w:rsidP="00543DB4">
            <w:pPr>
              <w:pStyle w:val="3"/>
              <w:rPr>
                <w:sz w:val="26"/>
                <w:szCs w:val="26"/>
              </w:rPr>
            </w:pPr>
            <w:r w:rsidRPr="00543DB4">
              <w:rPr>
                <w:sz w:val="26"/>
                <w:szCs w:val="26"/>
              </w:rPr>
              <w:tab/>
              <w:t>Implementarea Regulamentului presupune necesitatea unor surse financiare (</w:t>
            </w:r>
            <w:proofErr w:type="spellStart"/>
            <w:r w:rsidRPr="00543DB4">
              <w:rPr>
                <w:sz w:val="26"/>
                <w:szCs w:val="26"/>
              </w:rPr>
              <w:t>сheltuielile</w:t>
            </w:r>
            <w:proofErr w:type="spellEnd"/>
            <w:r w:rsidRPr="00543DB4">
              <w:rPr>
                <w:sz w:val="26"/>
                <w:szCs w:val="26"/>
              </w:rPr>
              <w:t xml:space="preserve"> ce </w:t>
            </w:r>
            <w:r w:rsidR="00543DB4">
              <w:rPr>
                <w:sz w:val="26"/>
                <w:szCs w:val="26"/>
              </w:rPr>
              <w:t>ț</w:t>
            </w:r>
            <w:r w:rsidRPr="00543DB4">
              <w:rPr>
                <w:sz w:val="26"/>
                <w:szCs w:val="26"/>
              </w:rPr>
              <w:t xml:space="preserve">in de organizarea </w:t>
            </w:r>
            <w:r w:rsidR="00543DB4">
              <w:rPr>
                <w:sz w:val="26"/>
                <w:szCs w:val="26"/>
              </w:rPr>
              <w:t>ș</w:t>
            </w:r>
            <w:r w:rsidRPr="00543DB4">
              <w:rPr>
                <w:sz w:val="26"/>
                <w:szCs w:val="26"/>
              </w:rPr>
              <w:t>i desfă</w:t>
            </w:r>
            <w:r w:rsidR="00543DB4">
              <w:rPr>
                <w:sz w:val="26"/>
                <w:szCs w:val="26"/>
              </w:rPr>
              <w:t>ș</w:t>
            </w:r>
            <w:r w:rsidRPr="00543DB4">
              <w:rPr>
                <w:sz w:val="26"/>
                <w:szCs w:val="26"/>
              </w:rPr>
              <w:t>urarea licita</w:t>
            </w:r>
            <w:r w:rsidR="00543DB4">
              <w:rPr>
                <w:sz w:val="26"/>
                <w:szCs w:val="26"/>
              </w:rPr>
              <w:t>ț</w:t>
            </w:r>
            <w:r w:rsidRPr="00543DB4">
              <w:rPr>
                <w:sz w:val="26"/>
                <w:szCs w:val="26"/>
              </w:rPr>
              <w:t>iei (perfectarea setului de documente pentru bunurile expuse la licita</w:t>
            </w:r>
            <w:r w:rsidR="00543DB4">
              <w:rPr>
                <w:sz w:val="26"/>
                <w:szCs w:val="26"/>
              </w:rPr>
              <w:t>ț</w:t>
            </w:r>
            <w:r w:rsidRPr="00543DB4">
              <w:rPr>
                <w:sz w:val="26"/>
                <w:szCs w:val="26"/>
              </w:rPr>
              <w:t xml:space="preserve">ie; coordonarea </w:t>
            </w:r>
            <w:r w:rsidR="00543DB4">
              <w:rPr>
                <w:sz w:val="26"/>
                <w:szCs w:val="26"/>
              </w:rPr>
              <w:t>ș</w:t>
            </w:r>
            <w:r w:rsidRPr="00543DB4">
              <w:rPr>
                <w:sz w:val="26"/>
                <w:szCs w:val="26"/>
              </w:rPr>
              <w:t>i multiplicarea materialelor; publicitate; publicarea comunicatelor informative; închirierea încăperilor etc.) care sunt suportate de către organizatorul licita</w:t>
            </w:r>
            <w:r w:rsidR="00543DB4">
              <w:rPr>
                <w:sz w:val="26"/>
                <w:szCs w:val="26"/>
              </w:rPr>
              <w:t>ț</w:t>
            </w:r>
            <w:r w:rsidRPr="00543DB4">
              <w:rPr>
                <w:sz w:val="26"/>
                <w:szCs w:val="26"/>
              </w:rPr>
              <w:t>iilor</w:t>
            </w:r>
            <w:r w:rsidR="00AE77FA" w:rsidRPr="00543DB4">
              <w:rPr>
                <w:sz w:val="26"/>
                <w:szCs w:val="26"/>
              </w:rPr>
              <w:t xml:space="preserve"> din contul taxei de participare achitată de către participan</w:t>
            </w:r>
            <w:r w:rsidR="00543DB4">
              <w:rPr>
                <w:sz w:val="26"/>
                <w:szCs w:val="26"/>
              </w:rPr>
              <w:t>ț</w:t>
            </w:r>
            <w:r w:rsidR="00AE77FA" w:rsidRPr="00543DB4">
              <w:rPr>
                <w:sz w:val="26"/>
                <w:szCs w:val="26"/>
              </w:rPr>
              <w:t xml:space="preserve">i. Amendamentele efectuate </w:t>
            </w:r>
            <w:r w:rsidR="00543DB4">
              <w:rPr>
                <w:sz w:val="26"/>
                <w:szCs w:val="26"/>
              </w:rPr>
              <w:t>ș</w:t>
            </w:r>
            <w:r w:rsidR="00AE77FA" w:rsidRPr="00543DB4">
              <w:rPr>
                <w:sz w:val="26"/>
                <w:szCs w:val="26"/>
              </w:rPr>
              <w:t xml:space="preserve">i </w:t>
            </w:r>
            <w:r w:rsidR="00543DB4" w:rsidRPr="00543DB4">
              <w:rPr>
                <w:sz w:val="26"/>
                <w:szCs w:val="26"/>
              </w:rPr>
              <w:t>stabilirea în calitate de</w:t>
            </w:r>
            <w:r w:rsidR="00AE77FA" w:rsidRPr="00543DB4">
              <w:rPr>
                <w:sz w:val="26"/>
                <w:szCs w:val="26"/>
              </w:rPr>
              <w:t xml:space="preserve"> obiect</w:t>
            </w:r>
            <w:r w:rsidR="00543DB4" w:rsidRPr="00543DB4">
              <w:rPr>
                <w:sz w:val="26"/>
                <w:szCs w:val="26"/>
              </w:rPr>
              <w:t xml:space="preserve"> al</w:t>
            </w:r>
            <w:r w:rsidR="00AE77FA" w:rsidRPr="00543DB4">
              <w:rPr>
                <w:sz w:val="26"/>
                <w:szCs w:val="26"/>
              </w:rPr>
              <w:t xml:space="preserve"> </w:t>
            </w:r>
            <w:r w:rsidR="00543DB4" w:rsidRPr="00543DB4">
              <w:rPr>
                <w:sz w:val="26"/>
                <w:szCs w:val="26"/>
              </w:rPr>
              <w:t>licita</w:t>
            </w:r>
            <w:r w:rsidR="00543DB4">
              <w:rPr>
                <w:sz w:val="26"/>
                <w:szCs w:val="26"/>
              </w:rPr>
              <w:t>ț</w:t>
            </w:r>
            <w:r w:rsidR="00543DB4" w:rsidRPr="00543DB4">
              <w:rPr>
                <w:sz w:val="26"/>
                <w:szCs w:val="26"/>
              </w:rPr>
              <w:t xml:space="preserve">iei suma cuantumului anual al chiriei va genera </w:t>
            </w:r>
            <w:r w:rsidR="00543DB4" w:rsidRPr="00543DB4">
              <w:rPr>
                <w:bCs/>
                <w:sz w:val="26"/>
                <w:szCs w:val="26"/>
              </w:rPr>
              <w:t>cre</w:t>
            </w:r>
            <w:r w:rsidR="00543DB4">
              <w:rPr>
                <w:bCs/>
                <w:sz w:val="26"/>
                <w:szCs w:val="26"/>
              </w:rPr>
              <w:t>ș</w:t>
            </w:r>
            <w:r w:rsidR="00543DB4" w:rsidRPr="00543DB4">
              <w:rPr>
                <w:bCs/>
                <w:sz w:val="26"/>
                <w:szCs w:val="26"/>
              </w:rPr>
              <w:t>terea veniturilor din loca</w:t>
            </w:r>
            <w:r w:rsidR="00543DB4">
              <w:rPr>
                <w:bCs/>
                <w:sz w:val="26"/>
                <w:szCs w:val="26"/>
              </w:rPr>
              <w:t>ț</w:t>
            </w:r>
            <w:r w:rsidR="00543DB4" w:rsidRPr="00543DB4">
              <w:rPr>
                <w:bCs/>
                <w:sz w:val="26"/>
                <w:szCs w:val="26"/>
              </w:rPr>
              <w:t>iune, inclusiv asigurarea unui flux continuu al tipului dat de venituri la bugetul municipal.</w:t>
            </w:r>
          </w:p>
        </w:tc>
      </w:tr>
      <w:tr w:rsidR="006E72C4" w:rsidRPr="005255DF" w14:paraId="1307B555" w14:textId="77777777" w:rsidTr="00C31F4B">
        <w:tc>
          <w:tcPr>
            <w:tcW w:w="5000" w:type="pct"/>
          </w:tcPr>
          <w:p w14:paraId="41847EF8" w14:textId="77777777" w:rsidR="006E72C4" w:rsidRPr="00543DB4" w:rsidRDefault="006E72C4" w:rsidP="00C31F4B">
            <w:pPr>
              <w:tabs>
                <w:tab w:val="left" w:pos="884"/>
                <w:tab w:val="left" w:pos="1196"/>
              </w:tabs>
              <w:spacing w:after="0" w:line="240" w:lineRule="auto"/>
              <w:jc w:val="both"/>
              <w:rPr>
                <w:rFonts w:ascii="Times New Roman" w:hAnsi="Times New Roman"/>
                <w:b/>
                <w:sz w:val="26"/>
                <w:szCs w:val="26"/>
                <w:lang w:val="ro-RO"/>
              </w:rPr>
            </w:pPr>
            <w:r w:rsidRPr="00543DB4">
              <w:rPr>
                <w:rFonts w:ascii="Times New Roman" w:hAnsi="Times New Roman"/>
                <w:b/>
                <w:sz w:val="26"/>
                <w:szCs w:val="26"/>
                <w:lang w:val="ro-RO"/>
              </w:rPr>
              <w:lastRenderedPageBreak/>
              <w:t>6. Modul de încorporare a actului în cadrul normativ în vigoare</w:t>
            </w:r>
          </w:p>
        </w:tc>
      </w:tr>
      <w:tr w:rsidR="006E72C4" w:rsidRPr="005255DF" w14:paraId="65B4CC98" w14:textId="77777777" w:rsidTr="00C31F4B">
        <w:tc>
          <w:tcPr>
            <w:tcW w:w="5000" w:type="pct"/>
          </w:tcPr>
          <w:p w14:paraId="335C3BA3" w14:textId="77777777" w:rsidR="005255DF" w:rsidRPr="005255DF" w:rsidRDefault="005255DF" w:rsidP="005255DF">
            <w:pPr>
              <w:spacing w:after="0" w:line="240" w:lineRule="auto"/>
              <w:ind w:firstLine="318"/>
              <w:jc w:val="both"/>
              <w:rPr>
                <w:rFonts w:ascii="Times New Roman" w:hAnsi="Times New Roman"/>
                <w:sz w:val="26"/>
                <w:szCs w:val="26"/>
              </w:rPr>
            </w:pPr>
            <w:r w:rsidRPr="005255DF">
              <w:rPr>
                <w:rFonts w:ascii="Times New Roman" w:hAnsi="Times New Roman"/>
                <w:sz w:val="26"/>
                <w:szCs w:val="26"/>
              </w:rPr>
              <w:t xml:space="preserve">Proiectul deciziei propus spre aprobare corespunde structurii actelor emise de către autoritățile publice locale și conține elementele componente prevăzute de tehnica legislativă (titlu, preambul, clauza de emitere, partea dispozitivă și formula de atestare a autenticității actului). </w:t>
            </w:r>
          </w:p>
          <w:p w14:paraId="29C42B10" w14:textId="7468B3A7" w:rsidR="006E72C4" w:rsidRPr="00543DB4" w:rsidRDefault="005255DF" w:rsidP="005255DF">
            <w:pPr>
              <w:spacing w:after="0" w:line="240" w:lineRule="auto"/>
              <w:ind w:firstLine="318"/>
              <w:jc w:val="both"/>
              <w:rPr>
                <w:rFonts w:ascii="Times New Roman" w:hAnsi="Times New Roman"/>
                <w:sz w:val="26"/>
                <w:szCs w:val="26"/>
                <w:lang w:val="ro-RO"/>
              </w:rPr>
            </w:pPr>
            <w:proofErr w:type="gramStart"/>
            <w:r w:rsidRPr="005255DF">
              <w:rPr>
                <w:rFonts w:ascii="Times New Roman" w:hAnsi="Times New Roman"/>
                <w:sz w:val="26"/>
                <w:szCs w:val="26"/>
              </w:rPr>
              <w:t>La elaborarea proiectului în cauză s-a asigurat respectarea regulilor de inițiere, avizare, expertiză și emitere a actelor administrative ale autorităților publice locale indicate în Legea nr. 100/ 2017 cu privire la actele normative și art. 6 alin (2), pct. 4 lit. e), precum și art. 10 alin (1), (2) din Legea nr. 136 din 17.06.2016 privind statutul municipiului</w:t>
            </w:r>
            <w:proofErr w:type="gramEnd"/>
            <w:r w:rsidRPr="005255DF">
              <w:rPr>
                <w:rFonts w:ascii="Times New Roman" w:hAnsi="Times New Roman"/>
                <w:sz w:val="26"/>
                <w:szCs w:val="26"/>
              </w:rPr>
              <w:t xml:space="preserve"> Chișinău.</w:t>
            </w:r>
          </w:p>
        </w:tc>
      </w:tr>
      <w:tr w:rsidR="006E72C4" w:rsidRPr="005255DF" w14:paraId="4A87F958" w14:textId="77777777" w:rsidTr="00C31F4B">
        <w:tc>
          <w:tcPr>
            <w:tcW w:w="5000" w:type="pct"/>
          </w:tcPr>
          <w:p w14:paraId="6419BD81" w14:textId="5B3F3933" w:rsidR="006E72C4" w:rsidRPr="00543DB4" w:rsidRDefault="006E72C4" w:rsidP="00C31F4B">
            <w:pPr>
              <w:tabs>
                <w:tab w:val="left" w:pos="884"/>
                <w:tab w:val="left" w:pos="1196"/>
              </w:tabs>
              <w:spacing w:after="0" w:line="240" w:lineRule="auto"/>
              <w:jc w:val="both"/>
              <w:rPr>
                <w:rFonts w:ascii="Times New Roman" w:hAnsi="Times New Roman"/>
                <w:b/>
                <w:sz w:val="26"/>
                <w:szCs w:val="26"/>
                <w:lang w:val="ro-RO"/>
              </w:rPr>
            </w:pPr>
            <w:r w:rsidRPr="00543DB4">
              <w:rPr>
                <w:rFonts w:ascii="Times New Roman" w:hAnsi="Times New Roman"/>
                <w:b/>
                <w:sz w:val="26"/>
                <w:szCs w:val="26"/>
                <w:lang w:val="ro-RO"/>
              </w:rPr>
              <w:t xml:space="preserve">7. Avizarea </w:t>
            </w:r>
            <w:r w:rsidR="00543DB4">
              <w:rPr>
                <w:rFonts w:ascii="Times New Roman" w:hAnsi="Times New Roman"/>
                <w:b/>
                <w:sz w:val="26"/>
                <w:szCs w:val="26"/>
                <w:lang w:val="ro-RO"/>
              </w:rPr>
              <w:t>ș</w:t>
            </w:r>
            <w:r w:rsidRPr="00543DB4">
              <w:rPr>
                <w:rFonts w:ascii="Times New Roman" w:hAnsi="Times New Roman"/>
                <w:b/>
                <w:sz w:val="26"/>
                <w:szCs w:val="26"/>
                <w:lang w:val="ro-RO"/>
              </w:rPr>
              <w:t>i consultarea publică a proiectului</w:t>
            </w:r>
          </w:p>
        </w:tc>
      </w:tr>
      <w:tr w:rsidR="006E72C4" w:rsidRPr="005255DF" w14:paraId="6D8DBD28" w14:textId="77777777" w:rsidTr="00C31F4B">
        <w:tc>
          <w:tcPr>
            <w:tcW w:w="5000" w:type="pct"/>
          </w:tcPr>
          <w:p w14:paraId="3DBF26B8" w14:textId="77777777" w:rsidR="005B668E" w:rsidRPr="005B668E" w:rsidRDefault="00543DB4" w:rsidP="00C31F4B">
            <w:pPr>
              <w:spacing w:after="0" w:line="240" w:lineRule="auto"/>
              <w:ind w:firstLine="326"/>
              <w:jc w:val="both"/>
              <w:rPr>
                <w:rFonts w:ascii="Times New Roman" w:hAnsi="Times New Roman"/>
                <w:sz w:val="26"/>
                <w:szCs w:val="26"/>
                <w:lang w:val="ro-RO"/>
              </w:rPr>
            </w:pPr>
            <w:r w:rsidRPr="00543DB4">
              <w:rPr>
                <w:rFonts w:ascii="Times New Roman" w:hAnsi="Times New Roman"/>
                <w:sz w:val="26"/>
                <w:szCs w:val="26"/>
              </w:rPr>
              <w:t xml:space="preserve">În scopul respectării prevederilor Legii nr. 239/ 2008 privind transparența în procesul decizional, proiectul deciziei este plasat pe pagina oficială a Primăriei municipiului </w:t>
            </w:r>
            <w:r w:rsidRPr="005B668E">
              <w:rPr>
                <w:rFonts w:ascii="Times New Roman" w:hAnsi="Times New Roman"/>
                <w:sz w:val="26"/>
                <w:szCs w:val="26"/>
                <w:lang w:val="ro-RO"/>
              </w:rPr>
              <w:t xml:space="preserve">Chișinău </w:t>
            </w:r>
            <w:hyperlink r:id="rId11" w:history="1">
              <w:r w:rsidR="005B668E" w:rsidRPr="005B668E">
                <w:rPr>
                  <w:rStyle w:val="a9"/>
                  <w:rFonts w:ascii="Times New Roman" w:hAnsi="Times New Roman"/>
                  <w:sz w:val="26"/>
                  <w:szCs w:val="26"/>
                  <w:lang w:val="ro-RO"/>
                </w:rPr>
                <w:t>www.chisinau.md</w:t>
              </w:r>
            </w:hyperlink>
            <w:r w:rsidR="005B668E" w:rsidRPr="005B668E">
              <w:rPr>
                <w:rFonts w:ascii="Times New Roman" w:hAnsi="Times New Roman"/>
                <w:sz w:val="26"/>
                <w:szCs w:val="26"/>
                <w:lang w:val="ro-RO"/>
              </w:rPr>
              <w:t xml:space="preserve">. </w:t>
            </w:r>
          </w:p>
          <w:p w14:paraId="0188861D" w14:textId="7E11033F" w:rsidR="006E72C4" w:rsidRPr="00543DB4" w:rsidRDefault="005B668E" w:rsidP="00C31F4B">
            <w:pPr>
              <w:spacing w:after="0" w:line="240" w:lineRule="auto"/>
              <w:ind w:firstLine="326"/>
              <w:jc w:val="both"/>
              <w:rPr>
                <w:rFonts w:ascii="Times New Roman" w:hAnsi="Times New Roman"/>
                <w:sz w:val="26"/>
                <w:szCs w:val="26"/>
                <w:lang w:val="ro-RO"/>
              </w:rPr>
            </w:pPr>
            <w:r w:rsidRPr="005B668E">
              <w:rPr>
                <w:rFonts w:ascii="Times New Roman" w:hAnsi="Times New Roman"/>
                <w:sz w:val="26"/>
                <w:szCs w:val="26"/>
                <w:lang w:val="ro-RO"/>
              </w:rPr>
              <w:t>Termenul de prezentare a recomandărilor asupra proiectelor de decizii s-a stabilit data de 17.09.2021</w:t>
            </w:r>
          </w:p>
        </w:tc>
      </w:tr>
      <w:tr w:rsidR="006E72C4" w:rsidRPr="00543DB4" w14:paraId="6B3A3B2C" w14:textId="77777777" w:rsidTr="00C31F4B">
        <w:tc>
          <w:tcPr>
            <w:tcW w:w="5000" w:type="pct"/>
          </w:tcPr>
          <w:p w14:paraId="719E9154" w14:textId="6810FFF3" w:rsidR="006E72C4" w:rsidRPr="00543DB4" w:rsidRDefault="006E72C4" w:rsidP="00C31F4B">
            <w:pPr>
              <w:tabs>
                <w:tab w:val="left" w:pos="884"/>
                <w:tab w:val="left" w:pos="1196"/>
              </w:tabs>
              <w:spacing w:after="0" w:line="240" w:lineRule="auto"/>
              <w:jc w:val="both"/>
              <w:rPr>
                <w:rFonts w:ascii="Times New Roman" w:hAnsi="Times New Roman"/>
                <w:b/>
                <w:sz w:val="26"/>
                <w:szCs w:val="26"/>
                <w:lang w:val="ro-RO"/>
              </w:rPr>
            </w:pPr>
            <w:r w:rsidRPr="00543DB4">
              <w:rPr>
                <w:rFonts w:ascii="Times New Roman" w:hAnsi="Times New Roman"/>
                <w:b/>
                <w:sz w:val="26"/>
                <w:szCs w:val="26"/>
                <w:lang w:val="ro-RO"/>
              </w:rPr>
              <w:t>8. Constatările expertizei anticorup</w:t>
            </w:r>
            <w:r w:rsidR="00543DB4">
              <w:rPr>
                <w:rFonts w:ascii="Times New Roman" w:hAnsi="Times New Roman"/>
                <w:b/>
                <w:sz w:val="26"/>
                <w:szCs w:val="26"/>
                <w:lang w:val="ro-RO"/>
              </w:rPr>
              <w:t>ț</w:t>
            </w:r>
            <w:r w:rsidRPr="00543DB4">
              <w:rPr>
                <w:rFonts w:ascii="Times New Roman" w:hAnsi="Times New Roman"/>
                <w:b/>
                <w:sz w:val="26"/>
                <w:szCs w:val="26"/>
                <w:lang w:val="ro-RO"/>
              </w:rPr>
              <w:t>ie</w:t>
            </w:r>
          </w:p>
        </w:tc>
      </w:tr>
      <w:tr w:rsidR="006E72C4" w:rsidRPr="00543DB4" w14:paraId="0D8248C2" w14:textId="77777777" w:rsidTr="00C31F4B">
        <w:tc>
          <w:tcPr>
            <w:tcW w:w="5000" w:type="pct"/>
          </w:tcPr>
          <w:p w14:paraId="33FD0A56" w14:textId="77777777" w:rsidR="006E72C4" w:rsidRPr="00543DB4" w:rsidRDefault="006E72C4" w:rsidP="00C31F4B">
            <w:pPr>
              <w:tabs>
                <w:tab w:val="left" w:pos="884"/>
                <w:tab w:val="left" w:pos="1196"/>
              </w:tabs>
              <w:spacing w:after="0" w:line="240" w:lineRule="auto"/>
              <w:jc w:val="both"/>
              <w:rPr>
                <w:rFonts w:ascii="Times New Roman" w:hAnsi="Times New Roman"/>
                <w:sz w:val="26"/>
                <w:szCs w:val="26"/>
                <w:lang w:val="ro-RO"/>
              </w:rPr>
            </w:pPr>
          </w:p>
        </w:tc>
      </w:tr>
      <w:tr w:rsidR="006E72C4" w:rsidRPr="00543DB4" w14:paraId="2D1771F2" w14:textId="77777777" w:rsidTr="00C31F4B">
        <w:tc>
          <w:tcPr>
            <w:tcW w:w="5000" w:type="pct"/>
          </w:tcPr>
          <w:p w14:paraId="5A2DE0D7" w14:textId="77777777" w:rsidR="006E72C4" w:rsidRPr="00543DB4" w:rsidRDefault="006E72C4" w:rsidP="00C31F4B">
            <w:pPr>
              <w:tabs>
                <w:tab w:val="left" w:pos="884"/>
                <w:tab w:val="left" w:pos="1196"/>
              </w:tabs>
              <w:spacing w:after="0" w:line="240" w:lineRule="auto"/>
              <w:jc w:val="both"/>
              <w:rPr>
                <w:rFonts w:ascii="Times New Roman" w:hAnsi="Times New Roman"/>
                <w:b/>
                <w:sz w:val="26"/>
                <w:szCs w:val="26"/>
                <w:lang w:val="ro-RO"/>
              </w:rPr>
            </w:pPr>
            <w:r w:rsidRPr="00543DB4">
              <w:rPr>
                <w:rFonts w:ascii="Times New Roman" w:hAnsi="Times New Roman"/>
                <w:b/>
                <w:sz w:val="26"/>
                <w:szCs w:val="26"/>
                <w:lang w:val="ro-RO"/>
              </w:rPr>
              <w:t>9. Constatările expertizei de compatibilitate</w:t>
            </w:r>
          </w:p>
        </w:tc>
      </w:tr>
      <w:tr w:rsidR="006E72C4" w:rsidRPr="00543DB4" w14:paraId="49EAADE2" w14:textId="77777777" w:rsidTr="00C31F4B">
        <w:tc>
          <w:tcPr>
            <w:tcW w:w="5000" w:type="pct"/>
          </w:tcPr>
          <w:p w14:paraId="777B2295" w14:textId="3203678F" w:rsidR="006E72C4" w:rsidRPr="00543DB4" w:rsidRDefault="006E72C4" w:rsidP="00C31F4B">
            <w:pPr>
              <w:tabs>
                <w:tab w:val="left" w:pos="884"/>
                <w:tab w:val="left" w:pos="1196"/>
              </w:tabs>
              <w:spacing w:after="0" w:line="240" w:lineRule="auto"/>
              <w:jc w:val="both"/>
              <w:rPr>
                <w:rFonts w:ascii="Times New Roman" w:hAnsi="Times New Roman"/>
                <w:sz w:val="26"/>
                <w:szCs w:val="26"/>
                <w:lang w:val="ro-RO"/>
              </w:rPr>
            </w:pPr>
          </w:p>
        </w:tc>
      </w:tr>
      <w:tr w:rsidR="006E72C4" w:rsidRPr="00543DB4" w14:paraId="46939324" w14:textId="77777777" w:rsidTr="00C31F4B">
        <w:tc>
          <w:tcPr>
            <w:tcW w:w="5000" w:type="pct"/>
          </w:tcPr>
          <w:p w14:paraId="4B1D8567" w14:textId="77777777" w:rsidR="006E72C4" w:rsidRPr="00543DB4" w:rsidRDefault="006E72C4" w:rsidP="00C31F4B">
            <w:pPr>
              <w:tabs>
                <w:tab w:val="left" w:pos="884"/>
                <w:tab w:val="left" w:pos="1196"/>
              </w:tabs>
              <w:spacing w:after="0" w:line="240" w:lineRule="auto"/>
              <w:jc w:val="both"/>
              <w:rPr>
                <w:rFonts w:ascii="Times New Roman" w:hAnsi="Times New Roman"/>
                <w:b/>
                <w:sz w:val="26"/>
                <w:szCs w:val="26"/>
                <w:lang w:val="ro-RO"/>
              </w:rPr>
            </w:pPr>
            <w:r w:rsidRPr="00543DB4">
              <w:rPr>
                <w:rFonts w:ascii="Times New Roman" w:hAnsi="Times New Roman"/>
                <w:b/>
                <w:sz w:val="26"/>
                <w:szCs w:val="26"/>
                <w:lang w:val="ro-RO"/>
              </w:rPr>
              <w:t>10. Constatările expertizei juridice</w:t>
            </w:r>
          </w:p>
        </w:tc>
      </w:tr>
      <w:tr w:rsidR="006E72C4" w:rsidRPr="00543DB4" w14:paraId="2DB81915" w14:textId="77777777" w:rsidTr="00C31F4B">
        <w:tc>
          <w:tcPr>
            <w:tcW w:w="5000" w:type="pct"/>
          </w:tcPr>
          <w:p w14:paraId="268093F0" w14:textId="77777777" w:rsidR="006E72C4" w:rsidRPr="00543DB4" w:rsidRDefault="006E72C4" w:rsidP="00C31F4B">
            <w:pPr>
              <w:tabs>
                <w:tab w:val="left" w:pos="884"/>
                <w:tab w:val="left" w:pos="1196"/>
              </w:tabs>
              <w:spacing w:after="0" w:line="240" w:lineRule="auto"/>
              <w:jc w:val="both"/>
              <w:rPr>
                <w:rFonts w:ascii="Times New Roman" w:hAnsi="Times New Roman"/>
                <w:sz w:val="26"/>
                <w:szCs w:val="26"/>
                <w:lang w:val="ro-RO"/>
              </w:rPr>
            </w:pPr>
          </w:p>
        </w:tc>
      </w:tr>
      <w:tr w:rsidR="006E72C4" w:rsidRPr="00543DB4" w14:paraId="4575E087" w14:textId="77777777" w:rsidTr="00C31F4B">
        <w:tc>
          <w:tcPr>
            <w:tcW w:w="5000" w:type="pct"/>
          </w:tcPr>
          <w:p w14:paraId="0AA70BA1" w14:textId="77777777" w:rsidR="006E72C4" w:rsidRPr="00543DB4" w:rsidRDefault="006E72C4" w:rsidP="00C31F4B">
            <w:pPr>
              <w:tabs>
                <w:tab w:val="left" w:pos="884"/>
                <w:tab w:val="left" w:pos="1196"/>
              </w:tabs>
              <w:spacing w:after="0" w:line="240" w:lineRule="auto"/>
              <w:jc w:val="both"/>
              <w:rPr>
                <w:rFonts w:ascii="Times New Roman" w:hAnsi="Times New Roman"/>
                <w:b/>
                <w:sz w:val="26"/>
                <w:szCs w:val="26"/>
                <w:lang w:val="ro-RO"/>
              </w:rPr>
            </w:pPr>
            <w:r w:rsidRPr="00543DB4">
              <w:rPr>
                <w:rFonts w:ascii="Times New Roman" w:hAnsi="Times New Roman"/>
                <w:b/>
                <w:sz w:val="26"/>
                <w:szCs w:val="26"/>
                <w:lang w:val="ro-RO"/>
              </w:rPr>
              <w:t>11. Constatările altor expertize</w:t>
            </w:r>
          </w:p>
        </w:tc>
      </w:tr>
      <w:tr w:rsidR="006E72C4" w:rsidRPr="00543DB4" w14:paraId="0D296A05" w14:textId="77777777" w:rsidTr="00C31F4B">
        <w:tc>
          <w:tcPr>
            <w:tcW w:w="5000" w:type="pct"/>
          </w:tcPr>
          <w:p w14:paraId="563367FE" w14:textId="77777777" w:rsidR="006E72C4" w:rsidRPr="00543DB4" w:rsidRDefault="006E72C4" w:rsidP="00C31F4B">
            <w:pPr>
              <w:tabs>
                <w:tab w:val="left" w:pos="884"/>
                <w:tab w:val="left" w:pos="1196"/>
              </w:tabs>
              <w:spacing w:after="0" w:line="240" w:lineRule="auto"/>
              <w:jc w:val="both"/>
              <w:rPr>
                <w:rFonts w:ascii="Times New Roman" w:hAnsi="Times New Roman"/>
                <w:sz w:val="26"/>
                <w:szCs w:val="26"/>
                <w:lang w:val="ro-RO"/>
              </w:rPr>
            </w:pPr>
          </w:p>
        </w:tc>
      </w:tr>
    </w:tbl>
    <w:p w14:paraId="08D50721" w14:textId="77777777" w:rsidR="006E72C4" w:rsidRPr="00543DB4" w:rsidRDefault="006E72C4" w:rsidP="006E72C4">
      <w:pPr>
        <w:tabs>
          <w:tab w:val="left" w:pos="884"/>
          <w:tab w:val="left" w:pos="1196"/>
        </w:tabs>
        <w:spacing w:after="0" w:line="240" w:lineRule="auto"/>
        <w:jc w:val="both"/>
        <w:rPr>
          <w:rFonts w:ascii="Times New Roman" w:hAnsi="Times New Roman"/>
          <w:bCs/>
          <w:sz w:val="26"/>
          <w:szCs w:val="26"/>
          <w:vertAlign w:val="superscript"/>
          <w:lang w:val="ro-RO"/>
        </w:rPr>
      </w:pPr>
    </w:p>
    <w:p w14:paraId="6F7F3123" w14:textId="77777777" w:rsidR="006E72C4" w:rsidRPr="00543DB4" w:rsidRDefault="006E72C4" w:rsidP="006E72C4">
      <w:pPr>
        <w:tabs>
          <w:tab w:val="left" w:pos="884"/>
          <w:tab w:val="left" w:pos="1196"/>
        </w:tabs>
        <w:spacing w:after="0" w:line="240" w:lineRule="auto"/>
        <w:jc w:val="both"/>
        <w:rPr>
          <w:rFonts w:ascii="Times New Roman" w:hAnsi="Times New Roman"/>
          <w:sz w:val="26"/>
          <w:szCs w:val="26"/>
          <w:lang w:val="ro-RO"/>
        </w:rPr>
      </w:pPr>
    </w:p>
    <w:p w14:paraId="7D8CF5BC" w14:textId="67F6E52E" w:rsidR="006E72C4" w:rsidRPr="00543DB4" w:rsidRDefault="006E72C4" w:rsidP="006E72C4">
      <w:pPr>
        <w:tabs>
          <w:tab w:val="left" w:pos="884"/>
          <w:tab w:val="left" w:pos="1196"/>
        </w:tabs>
        <w:spacing w:after="0" w:line="240" w:lineRule="auto"/>
        <w:jc w:val="both"/>
        <w:rPr>
          <w:rFonts w:ascii="Times New Roman" w:hAnsi="Times New Roman"/>
          <w:sz w:val="26"/>
          <w:szCs w:val="26"/>
          <w:lang w:val="ro-RO"/>
        </w:rPr>
      </w:pPr>
      <w:r w:rsidRPr="00543DB4">
        <w:rPr>
          <w:rFonts w:ascii="Times New Roman" w:hAnsi="Times New Roman"/>
          <w:sz w:val="26"/>
          <w:szCs w:val="26"/>
          <w:lang w:val="ro-RO"/>
        </w:rPr>
        <w:tab/>
      </w:r>
      <w:r w:rsidR="00543DB4">
        <w:rPr>
          <w:rFonts w:ascii="Times New Roman" w:hAnsi="Times New Roman"/>
          <w:sz w:val="26"/>
          <w:szCs w:val="26"/>
          <w:lang w:val="ro-RO"/>
        </w:rPr>
        <w:t>Ș</w:t>
      </w:r>
      <w:r w:rsidRPr="00543DB4">
        <w:rPr>
          <w:rFonts w:ascii="Times New Roman" w:hAnsi="Times New Roman"/>
          <w:sz w:val="26"/>
          <w:szCs w:val="26"/>
          <w:lang w:val="ro-RO"/>
        </w:rPr>
        <w:t>ef al Direc</w:t>
      </w:r>
      <w:r w:rsidR="00543DB4">
        <w:rPr>
          <w:rFonts w:ascii="Times New Roman" w:hAnsi="Times New Roman"/>
          <w:sz w:val="26"/>
          <w:szCs w:val="26"/>
          <w:lang w:val="ro-RO"/>
        </w:rPr>
        <w:t>ț</w:t>
      </w:r>
      <w:r w:rsidRPr="00543DB4">
        <w:rPr>
          <w:rFonts w:ascii="Times New Roman" w:hAnsi="Times New Roman"/>
          <w:sz w:val="26"/>
          <w:szCs w:val="26"/>
          <w:lang w:val="ro-RO"/>
        </w:rPr>
        <w:t>iei generale</w:t>
      </w:r>
      <w:r w:rsidRPr="00543DB4">
        <w:rPr>
          <w:rFonts w:ascii="Times New Roman" w:hAnsi="Times New Roman"/>
          <w:sz w:val="26"/>
          <w:szCs w:val="26"/>
          <w:lang w:val="ro-RO"/>
        </w:rPr>
        <w:tab/>
      </w:r>
      <w:r w:rsidRPr="00543DB4">
        <w:rPr>
          <w:rFonts w:ascii="Times New Roman" w:hAnsi="Times New Roman"/>
          <w:sz w:val="26"/>
          <w:szCs w:val="26"/>
          <w:lang w:val="ro-RO"/>
        </w:rPr>
        <w:tab/>
      </w:r>
      <w:r w:rsidRPr="00543DB4">
        <w:rPr>
          <w:rFonts w:ascii="Times New Roman" w:hAnsi="Times New Roman"/>
          <w:sz w:val="26"/>
          <w:szCs w:val="26"/>
          <w:lang w:val="ro-RO"/>
        </w:rPr>
        <w:tab/>
      </w:r>
      <w:r w:rsidRPr="00543DB4">
        <w:rPr>
          <w:rFonts w:ascii="Times New Roman" w:hAnsi="Times New Roman"/>
          <w:sz w:val="26"/>
          <w:szCs w:val="26"/>
          <w:lang w:val="ro-RO"/>
        </w:rPr>
        <w:tab/>
        <w:t xml:space="preserve">                          Roman VITIUC </w:t>
      </w:r>
    </w:p>
    <w:p w14:paraId="5F5B87C2" w14:textId="77777777" w:rsidR="003B1348" w:rsidRPr="00543DB4" w:rsidRDefault="003B1348" w:rsidP="00B11150">
      <w:pPr>
        <w:jc w:val="right"/>
        <w:rPr>
          <w:rFonts w:ascii="Times New Roman" w:eastAsia="Times New Roman" w:hAnsi="Times New Roman" w:cs="Times New Roman"/>
          <w:sz w:val="16"/>
          <w:szCs w:val="16"/>
          <w:lang w:val="ro-RO" w:eastAsia="ro-RO"/>
        </w:rPr>
      </w:pPr>
    </w:p>
    <w:sectPr w:rsidR="003B1348" w:rsidRPr="00543DB4" w:rsidSect="00F513A7">
      <w:footerReference w:type="default" r:id="rId12"/>
      <w:pgSz w:w="11906" w:h="16838"/>
      <w:pgMar w:top="709" w:right="850" w:bottom="1134" w:left="1701" w:header="708" w:footer="2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15A8B4" w14:textId="77777777" w:rsidR="00FE0582" w:rsidRDefault="00FE0582" w:rsidP="00992599">
      <w:pPr>
        <w:spacing w:after="0" w:line="240" w:lineRule="auto"/>
      </w:pPr>
      <w:r>
        <w:separator/>
      </w:r>
    </w:p>
  </w:endnote>
  <w:endnote w:type="continuationSeparator" w:id="0">
    <w:p w14:paraId="19C69336" w14:textId="77777777" w:rsidR="00FE0582" w:rsidRDefault="00FE0582" w:rsidP="009925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haroni">
    <w:panose1 w:val="02010803020104030203"/>
    <w:charset w:val="B1"/>
    <w:family w:val="auto"/>
    <w:pitch w:val="variable"/>
    <w:sig w:usb0="00000801" w:usb1="00000000" w:usb2="00000000" w:usb3="00000000" w:csb0="0000002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8F548A" w14:textId="77777777" w:rsidR="00992599" w:rsidRPr="00992599" w:rsidRDefault="00992599" w:rsidP="00992599">
    <w:pPr>
      <w:keepNext/>
      <w:tabs>
        <w:tab w:val="center" w:pos="3817"/>
        <w:tab w:val="right" w:pos="7634"/>
      </w:tabs>
      <w:spacing w:after="0" w:line="240" w:lineRule="auto"/>
      <w:jc w:val="center"/>
      <w:outlineLvl w:val="2"/>
      <w:rPr>
        <w:rFonts w:ascii="Times New Roman" w:eastAsia="Calibri" w:hAnsi="Times New Roman" w:cs="Times New Roman"/>
        <w:sz w:val="20"/>
        <w:szCs w:val="20"/>
        <w:lang w:val="en-US"/>
      </w:rPr>
    </w:pPr>
    <w:r w:rsidRPr="00992599">
      <w:rPr>
        <w:rFonts w:ascii="Times New Roman" w:eastAsia="Calibri" w:hAnsi="Times New Roman" w:cs="Times New Roman"/>
        <w:color w:val="002060"/>
        <w:sz w:val="20"/>
        <w:szCs w:val="20"/>
        <w:lang w:val="en-US"/>
      </w:rPr>
      <w:t>____________________________________________________________________________________________</w:t>
    </w:r>
  </w:p>
  <w:p w14:paraId="30AB2094" w14:textId="77777777" w:rsidR="00992599" w:rsidRPr="00992599" w:rsidRDefault="00992599" w:rsidP="00992599">
    <w:pPr>
      <w:keepNext/>
      <w:tabs>
        <w:tab w:val="center" w:pos="3817"/>
        <w:tab w:val="right" w:pos="7634"/>
      </w:tabs>
      <w:spacing w:after="0" w:line="240" w:lineRule="auto"/>
      <w:outlineLvl w:val="2"/>
      <w:rPr>
        <w:rFonts w:ascii="Times New Roman" w:eastAsia="Calibri" w:hAnsi="Times New Roman" w:cs="Times New Roman"/>
        <w:color w:val="0070C0"/>
        <w:sz w:val="16"/>
        <w:szCs w:val="16"/>
        <w:lang w:val="en-US"/>
      </w:rPr>
    </w:pPr>
  </w:p>
  <w:p w14:paraId="300D9D91" w14:textId="77777777" w:rsidR="00992599" w:rsidRPr="00992599" w:rsidRDefault="00992599" w:rsidP="00992599">
    <w:pPr>
      <w:spacing w:after="0" w:line="240" w:lineRule="auto"/>
      <w:jc w:val="center"/>
      <w:rPr>
        <w:rFonts w:ascii="Times New Roman" w:eastAsia="Calibri" w:hAnsi="Times New Roman" w:cs="Times New Roman"/>
        <w:sz w:val="18"/>
        <w:szCs w:val="18"/>
        <w:lang w:val="ro-RO"/>
      </w:rPr>
    </w:pPr>
    <w:r w:rsidRPr="00992599">
      <w:rPr>
        <w:rFonts w:ascii="Times New Roman" w:eastAsia="Calibri" w:hAnsi="Times New Roman" w:cs="Times New Roman"/>
        <w:sz w:val="18"/>
        <w:szCs w:val="18"/>
        <w:lang w:val="ro-RO"/>
      </w:rPr>
      <w:t>str. Columna, 106, municipiul Chişinău, Republica Moldova, MD-2012;</w:t>
    </w:r>
  </w:p>
  <w:p w14:paraId="15628850" w14:textId="77777777" w:rsidR="00992599" w:rsidRPr="00992599" w:rsidRDefault="00992599" w:rsidP="00992599">
    <w:pPr>
      <w:spacing w:after="0" w:line="240" w:lineRule="auto"/>
      <w:jc w:val="center"/>
      <w:rPr>
        <w:rFonts w:ascii="Calibri" w:eastAsia="Calibri" w:hAnsi="Calibri" w:cs="Times New Roman"/>
        <w:lang w:val="ro-RO"/>
      </w:rPr>
    </w:pPr>
    <w:r w:rsidRPr="00992599">
      <w:rPr>
        <w:rFonts w:ascii="Times New Roman" w:eastAsia="Calibri" w:hAnsi="Times New Roman" w:cs="Times New Roman"/>
        <w:sz w:val="18"/>
        <w:szCs w:val="18"/>
        <w:lang w:val="ro-RO"/>
      </w:rPr>
      <w:t xml:space="preserve">tel/fax: (022) 226-338; e-mail: </w:t>
    </w:r>
    <w:hyperlink r:id="rId1" w:history="1">
      <w:r w:rsidRPr="00992599">
        <w:rPr>
          <w:rFonts w:ascii="Times New Roman" w:eastAsia="Calibri" w:hAnsi="Times New Roman" w:cs="Times New Roman"/>
          <w:color w:val="0000FF"/>
          <w:sz w:val="18"/>
          <w:szCs w:val="18"/>
          <w:u w:val="single"/>
          <w:lang w:val="ro-RO"/>
        </w:rPr>
        <w:t>dgect@cmc.md</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BA7ADF" w14:textId="77777777" w:rsidR="00FE0582" w:rsidRDefault="00FE0582" w:rsidP="00992599">
      <w:pPr>
        <w:spacing w:after="0" w:line="240" w:lineRule="auto"/>
      </w:pPr>
      <w:r>
        <w:separator/>
      </w:r>
    </w:p>
  </w:footnote>
  <w:footnote w:type="continuationSeparator" w:id="0">
    <w:p w14:paraId="7F84B5B8" w14:textId="77777777" w:rsidR="00FE0582" w:rsidRDefault="00FE0582" w:rsidP="0099259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9D198B"/>
    <w:multiLevelType w:val="multilevel"/>
    <w:tmpl w:val="6BE46848"/>
    <w:lvl w:ilvl="0">
      <w:start w:val="1"/>
      <w:numFmt w:val="decimal"/>
      <w:lvlText w:val="%1."/>
      <w:lvlJc w:val="left"/>
      <w:pPr>
        <w:tabs>
          <w:tab w:val="num" w:pos="420"/>
        </w:tabs>
        <w:ind w:left="420" w:hanging="420"/>
      </w:pPr>
      <w:rPr>
        <w:rFonts w:hint="default"/>
      </w:rPr>
    </w:lvl>
    <w:lvl w:ilvl="1">
      <w:start w:val="2"/>
      <w:numFmt w:val="decimal"/>
      <w:lvlText w:val="%1.%2."/>
      <w:lvlJc w:val="left"/>
      <w:pPr>
        <w:tabs>
          <w:tab w:val="num" w:pos="720"/>
        </w:tabs>
        <w:ind w:left="720" w:hanging="720"/>
      </w:pPr>
      <w:rPr>
        <w:rFonts w:hint="default"/>
        <w:color w:val="00000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
    <w:nsid w:val="3037721F"/>
    <w:multiLevelType w:val="hybridMultilevel"/>
    <w:tmpl w:val="885A4FFE"/>
    <w:lvl w:ilvl="0" w:tplc="0818000B">
      <w:start w:val="1"/>
      <w:numFmt w:val="bullet"/>
      <w:lvlText w:val=""/>
      <w:lvlJc w:val="left"/>
      <w:pPr>
        <w:ind w:left="720" w:hanging="360"/>
      </w:pPr>
      <w:rPr>
        <w:rFonts w:ascii="Wingdings" w:hAnsi="Wingdings" w:hint="default"/>
      </w:rPr>
    </w:lvl>
    <w:lvl w:ilvl="1" w:tplc="08180003" w:tentative="1">
      <w:start w:val="1"/>
      <w:numFmt w:val="bullet"/>
      <w:lvlText w:val="o"/>
      <w:lvlJc w:val="left"/>
      <w:pPr>
        <w:ind w:left="1440" w:hanging="360"/>
      </w:pPr>
      <w:rPr>
        <w:rFonts w:ascii="Courier New" w:hAnsi="Courier New" w:cs="Courier New" w:hint="default"/>
      </w:rPr>
    </w:lvl>
    <w:lvl w:ilvl="2" w:tplc="08180005" w:tentative="1">
      <w:start w:val="1"/>
      <w:numFmt w:val="bullet"/>
      <w:lvlText w:val=""/>
      <w:lvlJc w:val="left"/>
      <w:pPr>
        <w:ind w:left="2160" w:hanging="360"/>
      </w:pPr>
      <w:rPr>
        <w:rFonts w:ascii="Wingdings" w:hAnsi="Wingdings" w:hint="default"/>
      </w:rPr>
    </w:lvl>
    <w:lvl w:ilvl="3" w:tplc="08180001" w:tentative="1">
      <w:start w:val="1"/>
      <w:numFmt w:val="bullet"/>
      <w:lvlText w:val=""/>
      <w:lvlJc w:val="left"/>
      <w:pPr>
        <w:ind w:left="2880" w:hanging="360"/>
      </w:pPr>
      <w:rPr>
        <w:rFonts w:ascii="Symbol" w:hAnsi="Symbol" w:hint="default"/>
      </w:rPr>
    </w:lvl>
    <w:lvl w:ilvl="4" w:tplc="08180003" w:tentative="1">
      <w:start w:val="1"/>
      <w:numFmt w:val="bullet"/>
      <w:lvlText w:val="o"/>
      <w:lvlJc w:val="left"/>
      <w:pPr>
        <w:ind w:left="3600" w:hanging="360"/>
      </w:pPr>
      <w:rPr>
        <w:rFonts w:ascii="Courier New" w:hAnsi="Courier New" w:cs="Courier New" w:hint="default"/>
      </w:rPr>
    </w:lvl>
    <w:lvl w:ilvl="5" w:tplc="08180005" w:tentative="1">
      <w:start w:val="1"/>
      <w:numFmt w:val="bullet"/>
      <w:lvlText w:val=""/>
      <w:lvlJc w:val="left"/>
      <w:pPr>
        <w:ind w:left="4320" w:hanging="360"/>
      </w:pPr>
      <w:rPr>
        <w:rFonts w:ascii="Wingdings" w:hAnsi="Wingdings" w:hint="default"/>
      </w:rPr>
    </w:lvl>
    <w:lvl w:ilvl="6" w:tplc="08180001" w:tentative="1">
      <w:start w:val="1"/>
      <w:numFmt w:val="bullet"/>
      <w:lvlText w:val=""/>
      <w:lvlJc w:val="left"/>
      <w:pPr>
        <w:ind w:left="5040" w:hanging="360"/>
      </w:pPr>
      <w:rPr>
        <w:rFonts w:ascii="Symbol" w:hAnsi="Symbol" w:hint="default"/>
      </w:rPr>
    </w:lvl>
    <w:lvl w:ilvl="7" w:tplc="08180003" w:tentative="1">
      <w:start w:val="1"/>
      <w:numFmt w:val="bullet"/>
      <w:lvlText w:val="o"/>
      <w:lvlJc w:val="left"/>
      <w:pPr>
        <w:ind w:left="5760" w:hanging="360"/>
      </w:pPr>
      <w:rPr>
        <w:rFonts w:ascii="Courier New" w:hAnsi="Courier New" w:cs="Courier New" w:hint="default"/>
      </w:rPr>
    </w:lvl>
    <w:lvl w:ilvl="8" w:tplc="08180005" w:tentative="1">
      <w:start w:val="1"/>
      <w:numFmt w:val="bullet"/>
      <w:lvlText w:val=""/>
      <w:lvlJc w:val="left"/>
      <w:pPr>
        <w:ind w:left="6480" w:hanging="360"/>
      </w:pPr>
      <w:rPr>
        <w:rFonts w:ascii="Wingdings" w:hAnsi="Wingdings" w:hint="default"/>
      </w:rPr>
    </w:lvl>
  </w:abstractNum>
  <w:abstractNum w:abstractNumId="2">
    <w:nsid w:val="458424C5"/>
    <w:multiLevelType w:val="hybridMultilevel"/>
    <w:tmpl w:val="BD02A106"/>
    <w:lvl w:ilvl="0" w:tplc="868E654E">
      <w:numFmt w:val="bullet"/>
      <w:lvlText w:val="-"/>
      <w:lvlJc w:val="left"/>
      <w:pPr>
        <w:ind w:left="720" w:hanging="360"/>
      </w:pPr>
      <w:rPr>
        <w:rFonts w:ascii="Calibri Light" w:eastAsiaTheme="minorHAnsi" w:hAnsi="Calibri Light" w:cs="Calibri Light"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53A35423"/>
    <w:multiLevelType w:val="hybridMultilevel"/>
    <w:tmpl w:val="B7B07B24"/>
    <w:lvl w:ilvl="0" w:tplc="A9906E6C">
      <w:numFmt w:val="bullet"/>
      <w:lvlText w:val="-"/>
      <w:lvlJc w:val="left"/>
      <w:pPr>
        <w:ind w:left="1353" w:hanging="360"/>
      </w:pPr>
      <w:rPr>
        <w:rFonts w:ascii="Times New Roman" w:eastAsia="Times New Roman" w:hAnsi="Times New Roman" w:cs="Times New Roman"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4">
    <w:nsid w:val="683B5ACF"/>
    <w:multiLevelType w:val="hybridMultilevel"/>
    <w:tmpl w:val="8E6EAD88"/>
    <w:lvl w:ilvl="0" w:tplc="52D65656">
      <w:start w:val="1"/>
      <w:numFmt w:val="decimal"/>
      <w:lvlText w:val="(%1)"/>
      <w:lvlJc w:val="left"/>
      <w:pPr>
        <w:tabs>
          <w:tab w:val="num" w:pos="780"/>
        </w:tabs>
        <w:ind w:left="780" w:hanging="420"/>
      </w:pPr>
      <w:rPr>
        <w:rFonts w:cs="Times New Roman" w:hint="default"/>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5">
    <w:nsid w:val="72921E1F"/>
    <w:multiLevelType w:val="multilevel"/>
    <w:tmpl w:val="812C01B2"/>
    <w:lvl w:ilvl="0">
      <w:start w:val="6"/>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nsid w:val="748F5EC8"/>
    <w:multiLevelType w:val="hybridMultilevel"/>
    <w:tmpl w:val="FF9455C6"/>
    <w:lvl w:ilvl="0" w:tplc="221C1296">
      <w:start w:val="1"/>
      <w:numFmt w:val="decimal"/>
      <w:lvlText w:val="%1."/>
      <w:lvlJc w:val="left"/>
      <w:pPr>
        <w:ind w:left="720" w:hanging="360"/>
      </w:pPr>
      <w:rPr>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3"/>
  </w:num>
  <w:num w:numId="2">
    <w:abstractNumId w:val="6"/>
  </w:num>
  <w:num w:numId="3">
    <w:abstractNumId w:val="2"/>
  </w:num>
  <w:num w:numId="4">
    <w:abstractNumId w:val="4"/>
  </w:num>
  <w:num w:numId="5">
    <w:abstractNumId w:val="0"/>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2599"/>
    <w:rsid w:val="00027A78"/>
    <w:rsid w:val="000303A1"/>
    <w:rsid w:val="00074D90"/>
    <w:rsid w:val="0009440F"/>
    <w:rsid w:val="0010622A"/>
    <w:rsid w:val="001510BB"/>
    <w:rsid w:val="00180012"/>
    <w:rsid w:val="003235B7"/>
    <w:rsid w:val="0035648E"/>
    <w:rsid w:val="003A6690"/>
    <w:rsid w:val="003B1348"/>
    <w:rsid w:val="003B2ED9"/>
    <w:rsid w:val="004610DE"/>
    <w:rsid w:val="00463C3B"/>
    <w:rsid w:val="004752BA"/>
    <w:rsid w:val="004A41D6"/>
    <w:rsid w:val="005255DF"/>
    <w:rsid w:val="00543DB4"/>
    <w:rsid w:val="005B668E"/>
    <w:rsid w:val="00635EDA"/>
    <w:rsid w:val="006943B4"/>
    <w:rsid w:val="0069642C"/>
    <w:rsid w:val="006E72C4"/>
    <w:rsid w:val="007A1903"/>
    <w:rsid w:val="007B3C48"/>
    <w:rsid w:val="00812207"/>
    <w:rsid w:val="00884BC3"/>
    <w:rsid w:val="008C127A"/>
    <w:rsid w:val="008C25BC"/>
    <w:rsid w:val="008C44CA"/>
    <w:rsid w:val="00930C77"/>
    <w:rsid w:val="00992599"/>
    <w:rsid w:val="009951B3"/>
    <w:rsid w:val="009B353F"/>
    <w:rsid w:val="00A12ED2"/>
    <w:rsid w:val="00A41B82"/>
    <w:rsid w:val="00AE77FA"/>
    <w:rsid w:val="00B11150"/>
    <w:rsid w:val="00B67A82"/>
    <w:rsid w:val="00C44F3D"/>
    <w:rsid w:val="00C53A11"/>
    <w:rsid w:val="00C81E4B"/>
    <w:rsid w:val="00C907FB"/>
    <w:rsid w:val="00CA408B"/>
    <w:rsid w:val="00CC5284"/>
    <w:rsid w:val="00CF367F"/>
    <w:rsid w:val="00D02280"/>
    <w:rsid w:val="00D249B8"/>
    <w:rsid w:val="00D64A5A"/>
    <w:rsid w:val="00D8017D"/>
    <w:rsid w:val="00E1615F"/>
    <w:rsid w:val="00EA583E"/>
    <w:rsid w:val="00EB7950"/>
    <w:rsid w:val="00F513A7"/>
    <w:rsid w:val="00FD19C1"/>
    <w:rsid w:val="00FE05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E8F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9259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92599"/>
    <w:rPr>
      <w:rFonts w:ascii="Tahoma" w:hAnsi="Tahoma" w:cs="Tahoma"/>
      <w:sz w:val="16"/>
      <w:szCs w:val="16"/>
    </w:rPr>
  </w:style>
  <w:style w:type="paragraph" w:styleId="a5">
    <w:name w:val="header"/>
    <w:basedOn w:val="a"/>
    <w:link w:val="a6"/>
    <w:uiPriority w:val="99"/>
    <w:unhideWhenUsed/>
    <w:rsid w:val="0099259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92599"/>
  </w:style>
  <w:style w:type="paragraph" w:styleId="a7">
    <w:name w:val="footer"/>
    <w:basedOn w:val="a"/>
    <w:link w:val="a8"/>
    <w:uiPriority w:val="99"/>
    <w:unhideWhenUsed/>
    <w:rsid w:val="0099259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92599"/>
  </w:style>
  <w:style w:type="character" w:styleId="a9">
    <w:name w:val="Hyperlink"/>
    <w:basedOn w:val="a0"/>
    <w:uiPriority w:val="99"/>
    <w:unhideWhenUsed/>
    <w:rsid w:val="00CA408B"/>
    <w:rPr>
      <w:color w:val="0000FF" w:themeColor="hyperlink"/>
      <w:u w:val="single"/>
    </w:rPr>
  </w:style>
  <w:style w:type="table" w:styleId="aa">
    <w:name w:val="Table Grid"/>
    <w:basedOn w:val="a1"/>
    <w:uiPriority w:val="39"/>
    <w:rsid w:val="009B35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uiPriority w:val="22"/>
    <w:qFormat/>
    <w:rsid w:val="006E72C4"/>
    <w:rPr>
      <w:b/>
      <w:bCs/>
    </w:rPr>
  </w:style>
  <w:style w:type="paragraph" w:styleId="3">
    <w:name w:val="Body Text Indent 3"/>
    <w:basedOn w:val="a"/>
    <w:link w:val="30"/>
    <w:rsid w:val="006E72C4"/>
    <w:pPr>
      <w:numPr>
        <w:ilvl w:val="12"/>
      </w:numPr>
      <w:tabs>
        <w:tab w:val="left" w:pos="567"/>
      </w:tabs>
      <w:spacing w:after="0" w:line="240" w:lineRule="auto"/>
      <w:ind w:right="-1" w:hanging="426"/>
      <w:jc w:val="both"/>
    </w:pPr>
    <w:rPr>
      <w:rFonts w:ascii="Times New Roman" w:eastAsia="Times New Roman" w:hAnsi="Times New Roman" w:cs="Times New Roman"/>
      <w:sz w:val="28"/>
      <w:szCs w:val="20"/>
      <w:lang w:val="ro-RO" w:eastAsia="ru-RU"/>
    </w:rPr>
  </w:style>
  <w:style w:type="character" w:customStyle="1" w:styleId="30">
    <w:name w:val="Основной текст с отступом 3 Знак"/>
    <w:basedOn w:val="a0"/>
    <w:link w:val="3"/>
    <w:rsid w:val="006E72C4"/>
    <w:rPr>
      <w:rFonts w:ascii="Times New Roman" w:eastAsia="Times New Roman" w:hAnsi="Times New Roman" w:cs="Times New Roman"/>
      <w:sz w:val="28"/>
      <w:szCs w:val="20"/>
      <w:lang w:val="ro-RO" w:eastAsia="ru-RU"/>
    </w:rPr>
  </w:style>
  <w:style w:type="paragraph" w:styleId="ac">
    <w:name w:val="Normal (Web)"/>
    <w:basedOn w:val="a"/>
    <w:uiPriority w:val="99"/>
    <w:unhideWhenUsed/>
    <w:rsid w:val="006E72C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List Paragraph"/>
    <w:basedOn w:val="a"/>
    <w:uiPriority w:val="34"/>
    <w:qFormat/>
    <w:rsid w:val="009951B3"/>
    <w:pPr>
      <w:ind w:left="720"/>
      <w:contextualSpacing/>
    </w:pPr>
  </w:style>
  <w:style w:type="character" w:customStyle="1" w:styleId="UnresolvedMention">
    <w:name w:val="Unresolved Mention"/>
    <w:basedOn w:val="a0"/>
    <w:uiPriority w:val="99"/>
    <w:semiHidden/>
    <w:unhideWhenUsed/>
    <w:rsid w:val="005B668E"/>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9259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92599"/>
    <w:rPr>
      <w:rFonts w:ascii="Tahoma" w:hAnsi="Tahoma" w:cs="Tahoma"/>
      <w:sz w:val="16"/>
      <w:szCs w:val="16"/>
    </w:rPr>
  </w:style>
  <w:style w:type="paragraph" w:styleId="a5">
    <w:name w:val="header"/>
    <w:basedOn w:val="a"/>
    <w:link w:val="a6"/>
    <w:uiPriority w:val="99"/>
    <w:unhideWhenUsed/>
    <w:rsid w:val="0099259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92599"/>
  </w:style>
  <w:style w:type="paragraph" w:styleId="a7">
    <w:name w:val="footer"/>
    <w:basedOn w:val="a"/>
    <w:link w:val="a8"/>
    <w:uiPriority w:val="99"/>
    <w:unhideWhenUsed/>
    <w:rsid w:val="0099259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92599"/>
  </w:style>
  <w:style w:type="character" w:styleId="a9">
    <w:name w:val="Hyperlink"/>
    <w:basedOn w:val="a0"/>
    <w:uiPriority w:val="99"/>
    <w:unhideWhenUsed/>
    <w:rsid w:val="00CA408B"/>
    <w:rPr>
      <w:color w:val="0000FF" w:themeColor="hyperlink"/>
      <w:u w:val="single"/>
    </w:rPr>
  </w:style>
  <w:style w:type="table" w:styleId="aa">
    <w:name w:val="Table Grid"/>
    <w:basedOn w:val="a1"/>
    <w:uiPriority w:val="39"/>
    <w:rsid w:val="009B35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uiPriority w:val="22"/>
    <w:qFormat/>
    <w:rsid w:val="006E72C4"/>
    <w:rPr>
      <w:b/>
      <w:bCs/>
    </w:rPr>
  </w:style>
  <w:style w:type="paragraph" w:styleId="3">
    <w:name w:val="Body Text Indent 3"/>
    <w:basedOn w:val="a"/>
    <w:link w:val="30"/>
    <w:rsid w:val="006E72C4"/>
    <w:pPr>
      <w:numPr>
        <w:ilvl w:val="12"/>
      </w:numPr>
      <w:tabs>
        <w:tab w:val="left" w:pos="567"/>
      </w:tabs>
      <w:spacing w:after="0" w:line="240" w:lineRule="auto"/>
      <w:ind w:right="-1" w:hanging="426"/>
      <w:jc w:val="both"/>
    </w:pPr>
    <w:rPr>
      <w:rFonts w:ascii="Times New Roman" w:eastAsia="Times New Roman" w:hAnsi="Times New Roman" w:cs="Times New Roman"/>
      <w:sz w:val="28"/>
      <w:szCs w:val="20"/>
      <w:lang w:val="ro-RO" w:eastAsia="ru-RU"/>
    </w:rPr>
  </w:style>
  <w:style w:type="character" w:customStyle="1" w:styleId="30">
    <w:name w:val="Основной текст с отступом 3 Знак"/>
    <w:basedOn w:val="a0"/>
    <w:link w:val="3"/>
    <w:rsid w:val="006E72C4"/>
    <w:rPr>
      <w:rFonts w:ascii="Times New Roman" w:eastAsia="Times New Roman" w:hAnsi="Times New Roman" w:cs="Times New Roman"/>
      <w:sz w:val="28"/>
      <w:szCs w:val="20"/>
      <w:lang w:val="ro-RO" w:eastAsia="ru-RU"/>
    </w:rPr>
  </w:style>
  <w:style w:type="paragraph" w:styleId="ac">
    <w:name w:val="Normal (Web)"/>
    <w:basedOn w:val="a"/>
    <w:uiPriority w:val="99"/>
    <w:unhideWhenUsed/>
    <w:rsid w:val="006E72C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List Paragraph"/>
    <w:basedOn w:val="a"/>
    <w:uiPriority w:val="34"/>
    <w:qFormat/>
    <w:rsid w:val="009951B3"/>
    <w:pPr>
      <w:ind w:left="720"/>
      <w:contextualSpacing/>
    </w:pPr>
  </w:style>
  <w:style w:type="character" w:customStyle="1" w:styleId="UnresolvedMention">
    <w:name w:val="Unresolved Mention"/>
    <w:basedOn w:val="a0"/>
    <w:uiPriority w:val="99"/>
    <w:semiHidden/>
    <w:unhideWhenUsed/>
    <w:rsid w:val="005B66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0608389">
      <w:bodyDiv w:val="1"/>
      <w:marLeft w:val="0"/>
      <w:marRight w:val="0"/>
      <w:marTop w:val="0"/>
      <w:marBottom w:val="0"/>
      <w:divBdr>
        <w:top w:val="none" w:sz="0" w:space="0" w:color="auto"/>
        <w:left w:val="none" w:sz="0" w:space="0" w:color="auto"/>
        <w:bottom w:val="none" w:sz="0" w:space="0" w:color="auto"/>
        <w:right w:val="none" w:sz="0" w:space="0" w:color="auto"/>
      </w:divBdr>
    </w:div>
    <w:div w:id="1027104694">
      <w:bodyDiv w:val="1"/>
      <w:marLeft w:val="0"/>
      <w:marRight w:val="0"/>
      <w:marTop w:val="0"/>
      <w:marBottom w:val="0"/>
      <w:divBdr>
        <w:top w:val="none" w:sz="0" w:space="0" w:color="auto"/>
        <w:left w:val="none" w:sz="0" w:space="0" w:color="auto"/>
        <w:bottom w:val="none" w:sz="0" w:space="0" w:color="auto"/>
        <w:right w:val="none" w:sz="0" w:space="0" w:color="auto"/>
      </w:divBdr>
    </w:div>
    <w:div w:id="1191992230">
      <w:bodyDiv w:val="1"/>
      <w:marLeft w:val="0"/>
      <w:marRight w:val="0"/>
      <w:marTop w:val="0"/>
      <w:marBottom w:val="0"/>
      <w:divBdr>
        <w:top w:val="none" w:sz="0" w:space="0" w:color="auto"/>
        <w:left w:val="none" w:sz="0" w:space="0" w:color="auto"/>
        <w:bottom w:val="none" w:sz="0" w:space="0" w:color="auto"/>
        <w:right w:val="none" w:sz="0" w:space="0" w:color="auto"/>
      </w:divBdr>
    </w:div>
    <w:div w:id="1232693909">
      <w:bodyDiv w:val="1"/>
      <w:marLeft w:val="0"/>
      <w:marRight w:val="0"/>
      <w:marTop w:val="0"/>
      <w:marBottom w:val="0"/>
      <w:divBdr>
        <w:top w:val="none" w:sz="0" w:space="0" w:color="auto"/>
        <w:left w:val="none" w:sz="0" w:space="0" w:color="auto"/>
        <w:bottom w:val="none" w:sz="0" w:space="0" w:color="auto"/>
        <w:right w:val="none" w:sz="0" w:space="0" w:color="auto"/>
      </w:divBdr>
    </w:div>
    <w:div w:id="1464225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hisinau.md" TargetMode="Externa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dgect@cmc.m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BDC8E9-4730-49E4-A69B-84F2F8E82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544</TotalTime>
  <Pages>1</Pages>
  <Words>1138</Words>
  <Characters>6604</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Roman Vitiuc</dc:creator>
  <cp:lastModifiedBy>Roman Vitiuc</cp:lastModifiedBy>
  <cp:revision>28</cp:revision>
  <cp:lastPrinted>2021-02-26T14:05:00Z</cp:lastPrinted>
  <dcterms:created xsi:type="dcterms:W3CDTF">2020-10-27T09:08:00Z</dcterms:created>
  <dcterms:modified xsi:type="dcterms:W3CDTF">2021-09-03T13:18:00Z</dcterms:modified>
</cp:coreProperties>
</file>